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A06" w:rsidRDefault="00336A06" w:rsidP="00336A06">
      <w:pPr>
        <w:pStyle w:val="Default"/>
        <w:rPr>
          <w:rFonts w:ascii="Montserrat" w:hAnsi="Montserrat" w:cs="Montserrat"/>
          <w:sz w:val="18"/>
          <w:szCs w:val="18"/>
        </w:rPr>
      </w:pPr>
      <w:bookmarkStart w:id="0" w:name="_Hlk87427057"/>
      <w:r>
        <w:rPr>
          <w:rFonts w:ascii="Montserrat" w:eastAsia="Times" w:hAnsi="Montserrat"/>
          <w:b/>
          <w:bCs/>
          <w:sz w:val="18"/>
          <w:szCs w:val="18"/>
          <w:lang w:val="es-ES" w:eastAsia="es-ES"/>
        </w:rPr>
        <w:t xml:space="preserve">Asunto: </w:t>
      </w:r>
      <w:r w:rsidRPr="00D942D9">
        <w:rPr>
          <w:rFonts w:ascii="Montserrat" w:hAnsi="Montserrat"/>
          <w:sz w:val="18"/>
          <w:szCs w:val="18"/>
        </w:rPr>
        <w:t>Se comunica confidencialidad de la información</w:t>
      </w:r>
      <w:r>
        <w:rPr>
          <w:rFonts w:ascii="Montserrat" w:hAnsi="Montserrat" w:cs="Montserrat"/>
          <w:sz w:val="18"/>
          <w:szCs w:val="18"/>
        </w:rPr>
        <w:t>.</w:t>
      </w:r>
    </w:p>
    <w:p w:rsidR="00336A06" w:rsidRDefault="00336A06" w:rsidP="00336A06">
      <w:pPr>
        <w:spacing w:line="0" w:lineRule="atLeast"/>
        <w:ind w:right="48"/>
        <w:jc w:val="both"/>
        <w:outlineLvl w:val="0"/>
        <w:rPr>
          <w:rFonts w:ascii="Montserrat" w:eastAsia="Times" w:hAnsi="Montserrat" w:cs="Arial"/>
          <w:bCs/>
          <w:sz w:val="18"/>
          <w:szCs w:val="18"/>
          <w:lang w:val="es-ES" w:eastAsia="es-ES"/>
        </w:rPr>
      </w:pPr>
    </w:p>
    <w:p w:rsidR="00336A06" w:rsidRDefault="00336A06" w:rsidP="00336A06">
      <w:pPr>
        <w:spacing w:line="0" w:lineRule="atLeast"/>
        <w:ind w:right="48"/>
        <w:jc w:val="both"/>
        <w:outlineLvl w:val="0"/>
        <w:rPr>
          <w:rFonts w:ascii="Montserrat" w:eastAsia="Times" w:hAnsi="Montserrat" w:cs="Arial"/>
          <w:bCs/>
          <w:sz w:val="18"/>
          <w:szCs w:val="18"/>
          <w:lang w:val="es-ES" w:eastAsia="es-ES"/>
        </w:rPr>
      </w:pPr>
    </w:p>
    <w:p w:rsidR="00336A06" w:rsidRPr="009878C9" w:rsidRDefault="00336A06" w:rsidP="00336A06">
      <w:pPr>
        <w:tabs>
          <w:tab w:val="left" w:pos="9923"/>
        </w:tabs>
        <w:ind w:right="48"/>
        <w:jc w:val="right"/>
        <w:outlineLvl w:val="0"/>
        <w:rPr>
          <w:rFonts w:ascii="Montserrat" w:eastAsia="Times" w:hAnsi="Montserrat" w:cs="Arial"/>
          <w:bCs/>
          <w:sz w:val="18"/>
          <w:szCs w:val="18"/>
          <w:lang w:eastAsia="es-ES"/>
        </w:rPr>
      </w:pPr>
      <w:r w:rsidRPr="009878C9">
        <w:rPr>
          <w:rFonts w:ascii="Montserrat" w:eastAsia="Times" w:hAnsi="Montserrat" w:cs="Arial"/>
          <w:bCs/>
          <w:sz w:val="18"/>
          <w:szCs w:val="18"/>
          <w:lang w:eastAsia="es-ES"/>
        </w:rPr>
        <w:t>Santiago de Querétaro, Qro., a</w:t>
      </w:r>
      <w:r>
        <w:rPr>
          <w:rFonts w:ascii="Montserrat" w:eastAsia="Times" w:hAnsi="Montserrat" w:cs="Arial"/>
          <w:bCs/>
          <w:sz w:val="18"/>
          <w:szCs w:val="18"/>
          <w:lang w:eastAsia="es-ES"/>
        </w:rPr>
        <w:t xml:space="preserve"> </w:t>
      </w:r>
      <w:r w:rsidR="00610F6E">
        <w:rPr>
          <w:rFonts w:ascii="Montserrat" w:eastAsia="Times" w:hAnsi="Montserrat" w:cs="Arial"/>
          <w:bCs/>
          <w:sz w:val="18"/>
          <w:szCs w:val="18"/>
          <w:lang w:eastAsia="es-ES"/>
        </w:rPr>
        <w:t xml:space="preserve">13 de julio de 2022 </w:t>
      </w:r>
    </w:p>
    <w:p w:rsidR="00336A06" w:rsidRPr="00510BDB" w:rsidRDefault="00336A06" w:rsidP="00336A06">
      <w:pPr>
        <w:tabs>
          <w:tab w:val="left" w:pos="9781"/>
        </w:tabs>
        <w:ind w:right="48"/>
        <w:jc w:val="right"/>
        <w:outlineLvl w:val="0"/>
        <w:rPr>
          <w:rFonts w:ascii="Montserrat" w:eastAsia="Times" w:hAnsi="Montserrat" w:cs="Arial"/>
          <w:bCs/>
          <w:sz w:val="16"/>
          <w:szCs w:val="16"/>
          <w:lang w:val="es-MX" w:eastAsia="es-ES"/>
        </w:rPr>
      </w:pPr>
      <w:r>
        <w:rPr>
          <w:rFonts w:ascii="Montserrat" w:eastAsia="Times" w:hAnsi="Montserrat" w:cs="Arial"/>
          <w:bCs/>
          <w:sz w:val="16"/>
          <w:szCs w:val="16"/>
          <w:lang w:val="es-MX" w:eastAsia="es-ES"/>
        </w:rPr>
        <w:t xml:space="preserve"> </w:t>
      </w:r>
      <w:r w:rsidR="00610F6E">
        <w:rPr>
          <w:rFonts w:ascii="Montserrat" w:eastAsia="Times" w:hAnsi="Montserrat" w:cs="Arial"/>
          <w:bCs/>
          <w:sz w:val="16"/>
          <w:szCs w:val="16"/>
          <w:lang w:val="es-MX" w:eastAsia="es-ES"/>
        </w:rPr>
        <w:t xml:space="preserve">.  </w:t>
      </w:r>
      <w:r>
        <w:rPr>
          <w:rFonts w:ascii="Montserrat" w:eastAsia="Times" w:hAnsi="Montserrat" w:cs="Arial"/>
          <w:bCs/>
          <w:sz w:val="16"/>
          <w:szCs w:val="16"/>
          <w:lang w:val="es-MX" w:eastAsia="es-ES"/>
        </w:rPr>
        <w:t xml:space="preserve">  </w:t>
      </w:r>
    </w:p>
    <w:p w:rsidR="00336A06" w:rsidRDefault="00336A06" w:rsidP="00336A06">
      <w:pPr>
        <w:autoSpaceDE w:val="0"/>
        <w:autoSpaceDN w:val="0"/>
        <w:adjustRightInd w:val="0"/>
        <w:jc w:val="both"/>
        <w:rPr>
          <w:rFonts w:ascii="Montserrat-Bold" w:hAnsi="Montserrat-Bold" w:cs="Montserrat-Bold"/>
          <w:b/>
          <w:bCs/>
          <w:sz w:val="18"/>
          <w:szCs w:val="18"/>
          <w:lang w:val="es-MX"/>
        </w:rPr>
      </w:pPr>
    </w:p>
    <w:p w:rsidR="00336A06" w:rsidRDefault="00336A06" w:rsidP="00336A06">
      <w:pPr>
        <w:autoSpaceDE w:val="0"/>
        <w:autoSpaceDN w:val="0"/>
        <w:adjustRightInd w:val="0"/>
        <w:jc w:val="both"/>
        <w:rPr>
          <w:rFonts w:ascii="Montserrat-Bold" w:hAnsi="Montserrat-Bold" w:cs="Montserrat-Bold"/>
          <w:b/>
          <w:bCs/>
          <w:sz w:val="18"/>
          <w:szCs w:val="18"/>
          <w:lang w:val="es-MX"/>
        </w:rPr>
      </w:pPr>
    </w:p>
    <w:p w:rsidR="00336A06" w:rsidRPr="0023246E" w:rsidRDefault="00610F6E" w:rsidP="00336A06">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336A06" w:rsidRDefault="00336A06" w:rsidP="00336A06">
      <w:pPr>
        <w:jc w:val="both"/>
        <w:rPr>
          <w:rFonts w:ascii="Montserrat Regular" w:hAnsi="Montserrat Regular"/>
          <w:sz w:val="18"/>
          <w:szCs w:val="18"/>
          <w:lang w:val="es-MX"/>
        </w:rPr>
      </w:pPr>
    </w:p>
    <w:p w:rsidR="00336A06" w:rsidRDefault="00336A06" w:rsidP="00336A06">
      <w:pPr>
        <w:jc w:val="both"/>
        <w:rPr>
          <w:rFonts w:ascii="Montserrat Regular" w:hAnsi="Montserrat Regular"/>
          <w:sz w:val="18"/>
          <w:szCs w:val="18"/>
          <w:lang w:val="es-MX"/>
        </w:rPr>
      </w:pPr>
    </w:p>
    <w:p w:rsidR="00336A06" w:rsidRPr="00AA677C" w:rsidRDefault="00336A06" w:rsidP="00336A06">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336A06" w:rsidRPr="00AA677C" w:rsidRDefault="00336A06" w:rsidP="00336A06">
      <w:pPr>
        <w:jc w:val="both"/>
        <w:rPr>
          <w:rFonts w:ascii="Montserrat Regular" w:hAnsi="Montserrat Regular"/>
          <w:sz w:val="18"/>
          <w:szCs w:val="18"/>
          <w:lang w:val="es-MX"/>
        </w:rPr>
      </w:pPr>
    </w:p>
    <w:p w:rsidR="00336A06" w:rsidRPr="00AA677C" w:rsidRDefault="00336A06" w:rsidP="00336A06">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segundo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w:t>
      </w:r>
      <w:r>
        <w:rPr>
          <w:rFonts w:ascii="Montserrat Regular" w:hAnsi="Montserrat Regular"/>
          <w:b/>
          <w:sz w:val="18"/>
          <w:szCs w:val="18"/>
          <w:lang w:val="es-MX"/>
        </w:rPr>
        <w:t>2</w:t>
      </w:r>
      <w:r w:rsidRPr="00AA677C">
        <w:rPr>
          <w:rFonts w:ascii="Montserrat Regular" w:hAnsi="Montserrat Regular"/>
          <w:sz w:val="18"/>
          <w:szCs w:val="18"/>
          <w:lang w:val="es-MX"/>
        </w:rPr>
        <w:t>, contienen información de contribuyentes, que se encuentra protegida por el secreto fiscal,</w:t>
      </w:r>
      <w:r>
        <w:rPr>
          <w:rFonts w:ascii="Montserrat Regular" w:hAnsi="Montserrat Regular"/>
          <w:sz w:val="18"/>
          <w:szCs w:val="18"/>
          <w:lang w:val="es-MX"/>
        </w:rPr>
        <w:t xml:space="preserve"> así como datos personales</w:t>
      </w:r>
      <w:r w:rsidRPr="00AA677C">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336A06" w:rsidRPr="00AA677C" w:rsidRDefault="00336A06" w:rsidP="00336A06">
      <w:pPr>
        <w:rPr>
          <w:rFonts w:ascii="Montserrat Regular" w:hAnsi="Montserrat Regular"/>
          <w:sz w:val="18"/>
          <w:szCs w:val="18"/>
          <w:lang w:val="es-MX"/>
        </w:rPr>
      </w:pPr>
    </w:p>
    <w:p w:rsidR="00336A06" w:rsidRDefault="00336A06" w:rsidP="00336A06">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encontrarse protegida por el secreto fiscal, entre otra, es la siguiente:</w:t>
      </w:r>
    </w:p>
    <w:p w:rsidR="00336A06" w:rsidRDefault="00336A06" w:rsidP="00336A06">
      <w:pPr>
        <w:rPr>
          <w:rFonts w:ascii="Montserrat Regular" w:hAnsi="Montserrat Regular"/>
          <w:sz w:val="18"/>
          <w:szCs w:val="18"/>
          <w:lang w:val="es-MX"/>
        </w:rPr>
      </w:pPr>
    </w:p>
    <w:p w:rsidR="00336A06" w:rsidRDefault="00336A06" w:rsidP="00336A06">
      <w:pPr>
        <w:autoSpaceDE w:val="0"/>
        <w:autoSpaceDN w:val="0"/>
        <w:adjustRightInd w:val="0"/>
        <w:jc w:val="both"/>
        <w:rPr>
          <w:rFonts w:ascii="Montserrat-Regular" w:hAnsi="Montserrat-Regular" w:cs="Montserrat-Regular"/>
          <w:sz w:val="18"/>
          <w:szCs w:val="18"/>
          <w:lang w:val="es-MX"/>
        </w:rPr>
      </w:pPr>
    </w:p>
    <w:p w:rsidR="00336A06" w:rsidRPr="006A2074" w:rsidRDefault="00336A06" w:rsidP="00336A06">
      <w:pPr>
        <w:pStyle w:val="Prrafodelista"/>
        <w:numPr>
          <w:ilvl w:val="0"/>
          <w:numId w:val="1"/>
        </w:numPr>
        <w:suppressAutoHyphens w:val="0"/>
        <w:autoSpaceDE w:val="0"/>
        <w:adjustRightInd w:val="0"/>
        <w:contextualSpacing/>
        <w:jc w:val="both"/>
        <w:textAlignment w:val="auto"/>
        <w:rPr>
          <w:rFonts w:ascii="SymbolMT" w:eastAsia="SymbolMT" w:hAnsi="Montserrat-Bold" w:cs="SymbolMT"/>
          <w:sz w:val="18"/>
          <w:szCs w:val="18"/>
        </w:rPr>
      </w:pPr>
      <w:r w:rsidRPr="006A2074">
        <w:rPr>
          <w:rFonts w:ascii="Montserrat-Regular" w:hAnsi="Montserrat-Regular" w:cs="Montserrat-Regular"/>
          <w:sz w:val="18"/>
          <w:szCs w:val="18"/>
        </w:rPr>
        <w:t>Nombre, denominación y razón social de contribuyentes.</w:t>
      </w:r>
    </w:p>
    <w:p w:rsidR="00336A06" w:rsidRPr="006A2074" w:rsidRDefault="00336A06" w:rsidP="00336A06">
      <w:pPr>
        <w:pStyle w:val="Prrafodelista"/>
        <w:numPr>
          <w:ilvl w:val="0"/>
          <w:numId w:val="1"/>
        </w:numPr>
        <w:suppressAutoHyphens w:val="0"/>
        <w:autoSpaceDE w:val="0"/>
        <w:adjustRightInd w:val="0"/>
        <w:contextualSpacing/>
        <w:jc w:val="both"/>
        <w:textAlignment w:val="auto"/>
        <w:rPr>
          <w:rFonts w:ascii="SymbolMT" w:eastAsia="SymbolMT" w:hAnsi="Montserrat-Bold" w:cs="SymbolMT"/>
          <w:sz w:val="18"/>
          <w:szCs w:val="18"/>
        </w:rPr>
      </w:pPr>
      <w:r w:rsidRPr="006A2074">
        <w:rPr>
          <w:rFonts w:ascii="Montserrat-Regular" w:hAnsi="Montserrat-Regular" w:cs="Montserrat-Regular"/>
          <w:sz w:val="18"/>
          <w:szCs w:val="18"/>
        </w:rPr>
        <w:t>Clave del Registro Federal de Contribuyentes.</w:t>
      </w:r>
    </w:p>
    <w:p w:rsidR="00336A06" w:rsidRDefault="00336A06" w:rsidP="00336A06">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SymbolMT" w:eastAsia="SymbolMT" w:hAnsi="Montserrat-Bold" w:cs="SymbolMT"/>
          <w:sz w:val="18"/>
          <w:szCs w:val="18"/>
        </w:rPr>
        <w:t xml:space="preserve"> </w:t>
      </w:r>
      <w:r w:rsidRPr="006A2074">
        <w:rPr>
          <w:rFonts w:ascii="Montserrat-Regular" w:hAnsi="Montserrat-Regular" w:cs="Montserrat-Regular"/>
          <w:sz w:val="18"/>
          <w:szCs w:val="18"/>
        </w:rPr>
        <w:t>Correo electrónico de contribuyentes.</w:t>
      </w:r>
    </w:p>
    <w:p w:rsidR="00336A06" w:rsidRDefault="00336A06" w:rsidP="00336A06">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SymbolMT" w:eastAsia="SymbolMT" w:hAnsi="Montserrat-Bold" w:cs="SymbolMT"/>
          <w:sz w:val="18"/>
          <w:szCs w:val="18"/>
        </w:rPr>
        <w:t xml:space="preserve"> </w:t>
      </w:r>
      <w:r w:rsidRPr="006A2074">
        <w:rPr>
          <w:rFonts w:ascii="Montserrat-Regular" w:hAnsi="Montserrat-Regular" w:cs="Montserrat-Regular"/>
          <w:sz w:val="18"/>
          <w:szCs w:val="18"/>
        </w:rPr>
        <w:t>Representante legal.</w:t>
      </w:r>
    </w:p>
    <w:p w:rsidR="00336A06" w:rsidRDefault="00336A06" w:rsidP="00336A06">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SymbolMT" w:eastAsia="SymbolMT" w:hAnsi="Montserrat-Bold" w:cs="SymbolMT"/>
          <w:sz w:val="18"/>
          <w:szCs w:val="18"/>
        </w:rPr>
        <w:t xml:space="preserve"> </w:t>
      </w:r>
      <w:r w:rsidRPr="006A2074">
        <w:rPr>
          <w:rFonts w:ascii="Montserrat-Regular" w:hAnsi="Montserrat-Regular" w:cs="Montserrat-Regular"/>
          <w:sz w:val="18"/>
          <w:szCs w:val="18"/>
        </w:rPr>
        <w:t>Domicilio fiscal.</w:t>
      </w:r>
    </w:p>
    <w:p w:rsidR="00336A06" w:rsidRPr="00437699" w:rsidRDefault="00336A06" w:rsidP="00336A06">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437699">
        <w:rPr>
          <w:rFonts w:ascii="Montserrat-Regular" w:hAnsi="Montserrat-Regular" w:cs="Montserrat-Regular"/>
          <w:sz w:val="18"/>
          <w:szCs w:val="18"/>
        </w:rPr>
        <w:t>Montos de créditos fiscales.</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SymbolMT" w:eastAsia="SymbolMT" w:hAnsi="Montserrat-Bold" w:cs="SymbolMT"/>
          <w:sz w:val="18"/>
          <w:szCs w:val="18"/>
        </w:rPr>
        <w:t>A</w:t>
      </w:r>
      <w:r w:rsidRPr="006A2074">
        <w:rPr>
          <w:rFonts w:ascii="Montserrat-Regular" w:hAnsi="Montserrat-Regular" w:cs="Montserrat-Regular"/>
          <w:sz w:val="18"/>
          <w:szCs w:val="18"/>
        </w:rPr>
        <w:t>utorizados para oír y recibir notificaciones.</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SymbolMT" w:eastAsia="SymbolMT" w:hAnsi="Montserrat-Bold" w:cs="SymbolMT"/>
          <w:sz w:val="18"/>
          <w:szCs w:val="18"/>
        </w:rPr>
      </w:pPr>
      <w:r w:rsidRPr="006A2074">
        <w:rPr>
          <w:rFonts w:ascii="Montserrat-Regular" w:hAnsi="Montserrat-Regular" w:cs="Montserrat-Regular"/>
          <w:sz w:val="18"/>
          <w:szCs w:val="18"/>
        </w:rPr>
        <w:t>Teléfono.</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Folio SIFEN, Cadena, Sello digital, código QR y firma digital del funcionario</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Denominación o razón social de bancos.</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Resolución recurrida.</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Número de juicio.</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Datos de identificación del domicilio fiscal.</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Autoridad jurisdiccional que conoce.</w:t>
      </w:r>
    </w:p>
    <w:p w:rsidR="00336A06" w:rsidRPr="006A2074" w:rsidRDefault="00336A06" w:rsidP="00336A06">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Orden de visita.</w:t>
      </w:r>
    </w:p>
    <w:p w:rsidR="00336A06" w:rsidRPr="00160296" w:rsidRDefault="00336A06" w:rsidP="00336A06">
      <w:pPr>
        <w:pStyle w:val="Prrafodelista"/>
        <w:numPr>
          <w:ilvl w:val="0"/>
          <w:numId w:val="2"/>
        </w:numPr>
        <w:suppressAutoHyphens w:val="0"/>
        <w:autoSpaceDE w:val="0"/>
        <w:adjustRightInd w:val="0"/>
        <w:contextualSpacing/>
        <w:textAlignment w:val="auto"/>
        <w:rPr>
          <w:rFonts w:ascii="Montserrat-Regular" w:hAnsi="Montserrat-Regular" w:cs="Montserrat-Regular"/>
          <w:sz w:val="18"/>
          <w:szCs w:val="18"/>
        </w:rPr>
      </w:pPr>
      <w:r w:rsidRPr="006A2074">
        <w:rPr>
          <w:rFonts w:ascii="Montserrat-Regular" w:hAnsi="Montserrat-Regular" w:cs="Montserrat-Regular"/>
          <w:sz w:val="18"/>
          <w:szCs w:val="18"/>
        </w:rPr>
        <w:t>Juicio de amparo.</w:t>
      </w:r>
    </w:p>
    <w:p w:rsidR="00336A06" w:rsidRPr="00437699"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Ejercicio revisado.</w:t>
      </w:r>
    </w:p>
    <w:p w:rsidR="00336A06" w:rsidRPr="006A2074"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Número de cuentas bancarias.</w:t>
      </w:r>
    </w:p>
    <w:p w:rsidR="00336A06" w:rsidRPr="00437699"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Número de operación de presentación de declaración anual, y complementaria.</w:t>
      </w:r>
    </w:p>
    <w:p w:rsidR="00336A06" w:rsidRPr="006A2074"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Apoderado legal.</w:t>
      </w:r>
    </w:p>
    <w:p w:rsidR="00336A06" w:rsidRPr="0016029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Impuestos revisados.</w:t>
      </w:r>
    </w:p>
    <w:p w:rsidR="00336A06" w:rsidRPr="006A2074"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Nombre de tercero.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Periodo.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lastRenderedPageBreak/>
        <w:t>Folio.</w:t>
      </w:r>
    </w:p>
    <w:p w:rsidR="00336A06" w:rsidRPr="0016029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Oficio.</w:t>
      </w:r>
    </w:p>
    <w:p w:rsidR="00336A06" w:rsidRPr="0016029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Número de factura.</w:t>
      </w:r>
    </w:p>
    <w:p w:rsidR="00336A06" w:rsidRPr="009B422A"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Póliza.</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Delegación.</w:t>
      </w:r>
    </w:p>
    <w:p w:rsidR="00336A06" w:rsidRPr="009B422A"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Código Postal</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Orden.</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 xml:space="preserve">Plazo. </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Crédito fiscal.</w:t>
      </w:r>
    </w:p>
    <w:p w:rsidR="00336A06" w:rsidRPr="009B422A"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Clave de catastro.</w:t>
      </w:r>
    </w:p>
    <w:p w:rsidR="00336A06" w:rsidRPr="009B422A"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Actividad.</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Descripción.</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Movimiento.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Concepto.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Correo Electrónico.</w:t>
      </w:r>
    </w:p>
    <w:p w:rsidR="00336A06" w:rsidRPr="009B422A"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Marca</w:t>
      </w:r>
    </w:p>
    <w:p w:rsidR="00336A06" w:rsidRPr="009B422A"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Juicio de Nulidad.</w:t>
      </w:r>
    </w:p>
    <w:p w:rsidR="00336A06" w:rsidRPr="009B422A"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Obligaciones.</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Logotipo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Página Electrónica.</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Letrero.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Señales para arribar al domicilio.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Firma del Representante Legal.</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Consecutivo.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Acuerdo Conclusivo.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Operación.</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Dictamen Técnico.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Producto.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Pedimentos.</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Insumos.</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COVE.</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Revisión.</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Referencia.</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Dictamen.</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Peso.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Acuse.</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Contenedor.</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Ciclos.</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Cursos.</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Acuerdos.</w:t>
      </w:r>
    </w:p>
    <w:p w:rsidR="00336A06" w:rsidRPr="0016029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Cheques.</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Resolución impugnada.</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Datos Externos.</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Nombre</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PROSEC.</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Referencia de domicilio.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RFC de tercero.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Sala.</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lastRenderedPageBreak/>
        <w:t>Requerimiento.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Cantidad.</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Número.</w:t>
      </w:r>
    </w:p>
    <w:p w:rsidR="00336A0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Delegación.</w:t>
      </w:r>
    </w:p>
    <w:p w:rsidR="00336A06" w:rsidRPr="00160296" w:rsidRDefault="00336A06" w:rsidP="00336A06">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Servicios.</w:t>
      </w:r>
    </w:p>
    <w:p w:rsidR="00336A06" w:rsidRDefault="00336A06" w:rsidP="00336A06">
      <w:pPr>
        <w:rPr>
          <w:rFonts w:ascii="Montserrat Regular" w:hAnsi="Montserrat Regular"/>
          <w:sz w:val="18"/>
          <w:szCs w:val="18"/>
          <w:lang w:val="es-MX"/>
        </w:rPr>
      </w:pPr>
    </w:p>
    <w:p w:rsidR="00336A06" w:rsidRPr="00AA677C" w:rsidRDefault="00336A06" w:rsidP="00336A06">
      <w:pPr>
        <w:rPr>
          <w:rFonts w:ascii="Montserrat Regular" w:hAnsi="Montserrat Regular"/>
          <w:sz w:val="18"/>
          <w:szCs w:val="18"/>
          <w:lang w:val="es-MX"/>
        </w:rPr>
      </w:pPr>
    </w:p>
    <w:p w:rsidR="00336A06" w:rsidRPr="00AA677C" w:rsidRDefault="00336A06" w:rsidP="00336A06">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336A06" w:rsidRDefault="00336A06" w:rsidP="00336A06">
      <w:pPr>
        <w:jc w:val="both"/>
        <w:rPr>
          <w:rFonts w:ascii="Montserrat Regular" w:hAnsi="Montserrat Regular"/>
          <w:sz w:val="18"/>
          <w:szCs w:val="18"/>
          <w:lang w:val="es-MX"/>
        </w:rPr>
      </w:pPr>
    </w:p>
    <w:p w:rsidR="00DF5F5D" w:rsidRDefault="00DF5F5D" w:rsidP="00DF5F5D">
      <w:pPr>
        <w:autoSpaceDE w:val="0"/>
        <w:autoSpaceDN w:val="0"/>
        <w:adjustRightInd w:val="0"/>
        <w:jc w:val="both"/>
        <w:rPr>
          <w:rFonts w:ascii="Montserrat-Regular" w:eastAsia="SymbolMT" w:hAnsi="Montserrat-Regular" w:cs="Montserrat-Regular"/>
          <w:sz w:val="18"/>
          <w:szCs w:val="18"/>
          <w:lang w:val="es-MX"/>
        </w:rPr>
      </w:pPr>
      <w:r>
        <w:rPr>
          <w:rFonts w:ascii="Montserrat-Regular" w:eastAsia="SymbolMT" w:hAnsi="Montserrat-Regular" w:cs="Montserrat-Regular"/>
          <w:sz w:val="18"/>
          <w:szCs w:val="18"/>
          <w:lang w:val="es-MX"/>
        </w:rPr>
        <w:t>Así también los datos personales que se testarán, son los siguientes:</w:t>
      </w:r>
    </w:p>
    <w:p w:rsidR="00DF5F5D" w:rsidRPr="008C7F53" w:rsidRDefault="00DF5F5D" w:rsidP="00DF5F5D"/>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Nombre de tercero.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Credencial para votar.</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Folio.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Año de registro/Registro.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Clave/Clave de elector.</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Clave Única de Registro de Población.</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RFC del servidor público.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 xml:space="preserve"> Sexo.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Edad.</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Nacionalidad.</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Estado Civil.</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RFC de tercero.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Media Filiación.</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Folio del Acta de nacimiento.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Fecha de Nacimiento.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Emisión y vigencia.</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Nacionalidad.</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Número.</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Cédula.</w:t>
      </w:r>
    </w:p>
    <w:p w:rsidR="00DF5F5D"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Ocupación.</w:t>
      </w:r>
    </w:p>
    <w:p w:rsidR="00DF5F5D" w:rsidRPr="00437699" w:rsidRDefault="00DF5F5D" w:rsidP="00DF5F5D">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Domicilio de tercero.</w:t>
      </w:r>
    </w:p>
    <w:p w:rsidR="00DF5F5D" w:rsidRDefault="00DF5F5D" w:rsidP="00DF5F5D">
      <w:pPr>
        <w:autoSpaceDE w:val="0"/>
        <w:autoSpaceDN w:val="0"/>
        <w:adjustRightInd w:val="0"/>
        <w:jc w:val="both"/>
        <w:rPr>
          <w:rFonts w:ascii="Montserrat-Regular" w:eastAsia="SymbolMT" w:hAnsi="Montserrat-Regular" w:cs="Montserrat-Regular"/>
          <w:sz w:val="18"/>
          <w:szCs w:val="18"/>
          <w:lang w:val="es-MX"/>
        </w:rPr>
      </w:pPr>
    </w:p>
    <w:p w:rsidR="00DF5F5D" w:rsidRDefault="00DF5F5D" w:rsidP="00DF5F5D">
      <w:pPr>
        <w:autoSpaceDE w:val="0"/>
        <w:autoSpaceDN w:val="0"/>
        <w:adjustRightInd w:val="0"/>
        <w:jc w:val="both"/>
        <w:rPr>
          <w:rFonts w:ascii="Montserrat-Regular" w:eastAsia="SymbolMT" w:hAnsi="Montserrat-Regular" w:cs="Montserrat-Regular"/>
          <w:sz w:val="18"/>
          <w:szCs w:val="18"/>
          <w:lang w:val="es-MX"/>
        </w:rPr>
      </w:pPr>
    </w:p>
    <w:p w:rsidR="00DF5F5D" w:rsidRDefault="00DF5F5D" w:rsidP="00DF5F5D">
      <w:pPr>
        <w:autoSpaceDE w:val="0"/>
        <w:autoSpaceDN w:val="0"/>
        <w:adjustRightInd w:val="0"/>
        <w:jc w:val="both"/>
        <w:rPr>
          <w:rFonts w:ascii="Montserrat-Regular" w:eastAsia="SymbolMT" w:hAnsi="Montserrat-Regular" w:cs="Montserrat-Regular"/>
          <w:sz w:val="18"/>
          <w:szCs w:val="18"/>
          <w:lang w:val="es-MX"/>
        </w:rPr>
      </w:pPr>
      <w:r>
        <w:rPr>
          <w:rFonts w:ascii="Montserrat-Regular" w:eastAsia="SymbolMT" w:hAnsi="Montserrat-Regular" w:cs="Montserrat-Regular"/>
          <w:sz w:val="18"/>
          <w:szCs w:val="18"/>
          <w:lang w:val="es-MX"/>
        </w:rPr>
        <w:t xml:space="preserve">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w:t>
      </w:r>
      <w:r>
        <w:rPr>
          <w:rFonts w:ascii="Montserrat-Regular" w:eastAsia="SymbolMT" w:hAnsi="Montserrat-Regular" w:cs="Montserrat-Regular"/>
          <w:sz w:val="18"/>
          <w:szCs w:val="18"/>
          <w:lang w:val="es-MX"/>
        </w:rPr>
        <w:lastRenderedPageBreak/>
        <w:t>Lineamientos generales en materia de clasificación y desclasificación de la información, así como para la</w:t>
      </w:r>
      <w:r w:rsidR="00610F6E">
        <w:rPr>
          <w:rFonts w:ascii="Montserrat-Regular" w:eastAsia="SymbolMT" w:hAnsi="Montserrat-Regular" w:cs="Montserrat-Regular"/>
          <w:sz w:val="18"/>
          <w:szCs w:val="18"/>
          <w:lang w:val="es-MX"/>
        </w:rPr>
        <w:t xml:space="preserve"> </w:t>
      </w:r>
      <w:r>
        <w:rPr>
          <w:rFonts w:ascii="Montserrat-Regular" w:eastAsia="SymbolMT" w:hAnsi="Montserrat-Regular" w:cs="Montserrat-Regular"/>
          <w:sz w:val="18"/>
          <w:szCs w:val="18"/>
          <w:lang w:val="es-MX"/>
        </w:rPr>
        <w:t>elaboración de versiones públicas.</w:t>
      </w:r>
    </w:p>
    <w:p w:rsidR="00DF5F5D" w:rsidRDefault="00DF5F5D" w:rsidP="00DF5F5D">
      <w:pPr>
        <w:autoSpaceDE w:val="0"/>
        <w:autoSpaceDN w:val="0"/>
        <w:adjustRightInd w:val="0"/>
        <w:jc w:val="both"/>
        <w:rPr>
          <w:rFonts w:ascii="Montserrat-Regular" w:eastAsia="SymbolMT" w:hAnsi="Montserrat-Regular" w:cs="Montserrat-Regular"/>
          <w:sz w:val="18"/>
          <w:szCs w:val="18"/>
          <w:lang w:val="es-MX"/>
        </w:rPr>
      </w:pPr>
    </w:p>
    <w:p w:rsidR="00336A06" w:rsidRDefault="00336A06" w:rsidP="00336A06">
      <w:pPr>
        <w:autoSpaceDE w:val="0"/>
        <w:autoSpaceDN w:val="0"/>
        <w:adjustRightInd w:val="0"/>
        <w:jc w:val="both"/>
        <w:rPr>
          <w:rFonts w:ascii="Montserrat" w:eastAsia="Calibri" w:hAnsi="Montserrat" w:cs="Arial"/>
          <w:bCs/>
          <w:noProof/>
          <w:color w:val="000000"/>
          <w:sz w:val="18"/>
          <w:szCs w:val="18"/>
          <w:lang w:val="es-MX"/>
        </w:rPr>
      </w:pPr>
      <w:r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336A06" w:rsidRDefault="00B409A0" w:rsidP="00336A06">
      <w:pPr>
        <w:tabs>
          <w:tab w:val="left" w:pos="8789"/>
        </w:tabs>
        <w:ind w:right="15"/>
        <w:jc w:val="both"/>
        <w:rPr>
          <w:rFonts w:ascii="Montserrat" w:hAnsi="Montserrat" w:cs="Arial"/>
          <w:sz w:val="18"/>
          <w:szCs w:val="18"/>
        </w:rPr>
      </w:pPr>
      <w:bookmarkStart w:id="1" w:name="_GoBack"/>
      <w:bookmarkEnd w:id="1"/>
      <w:r>
        <w:rPr>
          <w:rFonts w:ascii="Montserrat" w:hAnsi="Montserrat" w:cs="Arial"/>
          <w:noProof/>
          <w:sz w:val="18"/>
          <w:szCs w:val="18"/>
          <w:lang w:val="es-MX" w:eastAsia="es-MX"/>
        </w:rPr>
        <w:drawing>
          <wp:anchor distT="0" distB="0" distL="114300" distR="114300" simplePos="0" relativeHeight="251658240" behindDoc="0" locked="0" layoutInCell="1" allowOverlap="1">
            <wp:simplePos x="0" y="0"/>
            <wp:positionH relativeFrom="column">
              <wp:posOffset>4479290</wp:posOffset>
            </wp:positionH>
            <wp:positionV relativeFrom="paragraph">
              <wp:posOffset>118745</wp:posOffset>
            </wp:positionV>
            <wp:extent cx="1238250" cy="1238250"/>
            <wp:effectExtent l="0" t="0" r="0" b="0"/>
            <wp:wrapNone/>
            <wp:docPr id="6" name="Imagen 6"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336A06">
        <w:rPr>
          <w:rFonts w:ascii="Montserrat" w:hAnsi="Montserrat" w:cs="Arial"/>
          <w:sz w:val="18"/>
          <w:szCs w:val="18"/>
        </w:rPr>
        <w:t xml:space="preserve">                                                                                                                                                                </w:t>
      </w:r>
    </w:p>
    <w:p w:rsidR="00336A06" w:rsidRDefault="00336A06" w:rsidP="00336A06">
      <w:pPr>
        <w:autoSpaceDE w:val="0"/>
        <w:jc w:val="both"/>
        <w:rPr>
          <w:rFonts w:ascii="Montserrat" w:hAnsi="Montserrat" w:cs="Constantia"/>
          <w:b/>
          <w:bCs/>
          <w:color w:val="000000"/>
          <w:sz w:val="18"/>
          <w:szCs w:val="18"/>
        </w:rPr>
      </w:pPr>
    </w:p>
    <w:p w:rsidR="00336A06" w:rsidRPr="00DA6523" w:rsidRDefault="00336A06" w:rsidP="00336A06">
      <w:pPr>
        <w:autoSpaceDE w:val="0"/>
        <w:jc w:val="both"/>
      </w:pPr>
      <w:r w:rsidRPr="00DA6523">
        <w:rPr>
          <w:rFonts w:ascii="Montserrat" w:hAnsi="Montserrat" w:cs="Constantia"/>
          <w:b/>
          <w:bCs/>
          <w:color w:val="000000"/>
          <w:sz w:val="18"/>
          <w:szCs w:val="18"/>
        </w:rPr>
        <w:t>A t e n t a m e n t e</w:t>
      </w:r>
    </w:p>
    <w:p w:rsidR="00336A06" w:rsidRDefault="00336A06" w:rsidP="00336A06">
      <w:pPr>
        <w:autoSpaceDE w:val="0"/>
        <w:ind w:right="3308"/>
        <w:jc w:val="both"/>
        <w:rPr>
          <w:rFonts w:ascii="Montserrat" w:hAnsi="Montserrat" w:cs="Constantia"/>
          <w:color w:val="000000"/>
          <w:sz w:val="16"/>
          <w:szCs w:val="16"/>
        </w:rPr>
      </w:pPr>
    </w:p>
    <w:p w:rsidR="00336A06" w:rsidRDefault="00336A06" w:rsidP="00336A06">
      <w:pPr>
        <w:autoSpaceDE w:val="0"/>
        <w:ind w:right="3308"/>
        <w:jc w:val="both"/>
        <w:rPr>
          <w:rFonts w:ascii="Montserrat" w:hAnsi="Montserrat" w:cs="Constantia"/>
          <w:color w:val="000000"/>
          <w:sz w:val="16"/>
          <w:szCs w:val="16"/>
        </w:rPr>
      </w:pPr>
    </w:p>
    <w:p w:rsidR="00336A06" w:rsidRDefault="00336A06" w:rsidP="00336A06">
      <w:pPr>
        <w:autoSpaceDE w:val="0"/>
        <w:ind w:right="3308"/>
        <w:jc w:val="both"/>
        <w:rPr>
          <w:rFonts w:ascii="Montserrat" w:hAnsi="Montserrat" w:cs="Constantia"/>
          <w:color w:val="000000"/>
          <w:sz w:val="16"/>
          <w:szCs w:val="16"/>
        </w:rPr>
      </w:pPr>
    </w:p>
    <w:p w:rsidR="00336A06" w:rsidRDefault="00336A06" w:rsidP="00336A06">
      <w:pPr>
        <w:autoSpaceDE w:val="0"/>
        <w:ind w:right="3308"/>
        <w:jc w:val="both"/>
        <w:rPr>
          <w:rFonts w:ascii="Montserrat" w:hAnsi="Montserrat" w:cs="Constantia"/>
          <w:color w:val="000000"/>
          <w:sz w:val="16"/>
          <w:szCs w:val="16"/>
        </w:rPr>
      </w:pPr>
    </w:p>
    <w:p w:rsidR="00336A06" w:rsidRDefault="00336A06" w:rsidP="00336A06">
      <w:pPr>
        <w:autoSpaceDE w:val="0"/>
        <w:ind w:right="3308"/>
        <w:jc w:val="both"/>
        <w:rPr>
          <w:rFonts w:ascii="Montserrat" w:hAnsi="Montserrat" w:cs="Constantia"/>
          <w:color w:val="000000"/>
          <w:sz w:val="16"/>
          <w:szCs w:val="16"/>
        </w:rPr>
      </w:pPr>
    </w:p>
    <w:p w:rsidR="00336A06" w:rsidRPr="005A7FF0" w:rsidRDefault="00336A06" w:rsidP="00336A06">
      <w:pPr>
        <w:spacing w:line="252" w:lineRule="auto"/>
        <w:rPr>
          <w:rFonts w:ascii="Montserrat" w:hAnsi="Montserrat"/>
          <w:b/>
          <w:bCs/>
          <w:sz w:val="18"/>
          <w:szCs w:val="18"/>
          <w:lang w:eastAsia="es-ES_tradnl"/>
        </w:rPr>
      </w:pPr>
      <w:r w:rsidRPr="005A7FF0">
        <w:rPr>
          <w:rFonts w:ascii="Montserrat" w:hAnsi="Montserrat" w:cs="Montserrat-Bold"/>
          <w:b/>
          <w:bCs/>
          <w:sz w:val="18"/>
          <w:szCs w:val="18"/>
          <w:lang w:val="es-MX"/>
        </w:rPr>
        <w:t>Lic.</w:t>
      </w:r>
      <w:r>
        <w:rPr>
          <w:rFonts w:ascii="Montserrat" w:hAnsi="Montserrat"/>
          <w:b/>
          <w:bCs/>
          <w:sz w:val="18"/>
          <w:szCs w:val="18"/>
          <w:lang w:eastAsia="es-ES_tradnl"/>
        </w:rPr>
        <w:t xml:space="preserve"> </w:t>
      </w:r>
      <w:r w:rsidR="00F73F20">
        <w:rPr>
          <w:rFonts w:ascii="Montserrat" w:hAnsi="Montserrat"/>
          <w:b/>
          <w:bCs/>
          <w:sz w:val="18"/>
          <w:szCs w:val="18"/>
          <w:lang w:eastAsia="es-ES_tradnl"/>
        </w:rPr>
        <w:t xml:space="preserve">Ma. Patricia Larios García </w:t>
      </w:r>
      <w:r w:rsidR="00610F6E">
        <w:rPr>
          <w:rFonts w:ascii="Montserrat" w:hAnsi="Montserrat"/>
          <w:b/>
          <w:bCs/>
          <w:sz w:val="18"/>
          <w:szCs w:val="18"/>
          <w:lang w:eastAsia="es-ES_tradnl"/>
        </w:rPr>
        <w:t xml:space="preserve"> </w:t>
      </w:r>
      <w:r>
        <w:rPr>
          <w:rFonts w:ascii="Montserrat" w:hAnsi="Montserrat"/>
          <w:b/>
          <w:bCs/>
          <w:sz w:val="18"/>
          <w:szCs w:val="18"/>
          <w:lang w:eastAsia="es-ES_tradnl"/>
        </w:rPr>
        <w:t xml:space="preserve">    </w:t>
      </w:r>
    </w:p>
    <w:p w:rsidR="00336A06" w:rsidRPr="005A7FF0" w:rsidRDefault="00F73F20" w:rsidP="00336A06">
      <w:pPr>
        <w:autoSpaceDE w:val="0"/>
        <w:autoSpaceDN w:val="0"/>
        <w:adjustRightInd w:val="0"/>
        <w:rPr>
          <w:rFonts w:ascii="Montserrat" w:hAnsi="Montserrat" w:cs="Montserrat-Bold"/>
          <w:bCs/>
          <w:sz w:val="18"/>
          <w:szCs w:val="18"/>
          <w:lang w:val="es-MX"/>
        </w:rPr>
      </w:pPr>
      <w:r>
        <w:rPr>
          <w:rFonts w:ascii="Montserrat" w:hAnsi="Montserrat" w:cs="Montserrat-Bold"/>
          <w:bCs/>
          <w:sz w:val="18"/>
          <w:szCs w:val="18"/>
          <w:lang w:val="es-MX"/>
        </w:rPr>
        <w:t xml:space="preserve">Administradora Desconcentrada Jurídica de Queretaro "1" </w:t>
      </w:r>
      <w:r w:rsidR="00610F6E">
        <w:rPr>
          <w:rFonts w:ascii="Montserrat" w:hAnsi="Montserrat" w:cs="Montserrat-Bold"/>
          <w:bCs/>
          <w:sz w:val="18"/>
          <w:szCs w:val="18"/>
          <w:lang w:val="es-MX"/>
        </w:rPr>
        <w:t xml:space="preserve"> </w:t>
      </w:r>
    </w:p>
    <w:p w:rsidR="00336A06" w:rsidRDefault="00336A06" w:rsidP="00336A06">
      <w:pPr>
        <w:autoSpaceDE w:val="0"/>
        <w:autoSpaceDN w:val="0"/>
        <w:adjustRightInd w:val="0"/>
        <w:rPr>
          <w:rFonts w:ascii="Montserrat" w:hAnsi="Montserrat" w:cs="Montserrat-Bold"/>
          <w:bCs/>
          <w:sz w:val="14"/>
          <w:szCs w:val="14"/>
          <w:lang w:val="es-MX"/>
        </w:rPr>
      </w:pPr>
    </w:p>
    <w:p w:rsidR="00297102" w:rsidRDefault="00297102" w:rsidP="00336A06">
      <w:pPr>
        <w:autoSpaceDE w:val="0"/>
        <w:autoSpaceDN w:val="0"/>
        <w:adjustRightInd w:val="0"/>
        <w:rPr>
          <w:rFonts w:ascii="Montserrat" w:hAnsi="Montserrat" w:cs="Montserrat-Bold"/>
          <w:bCs/>
          <w:sz w:val="14"/>
          <w:szCs w:val="14"/>
          <w:lang w:val="es-MX"/>
        </w:rPr>
      </w:pPr>
    </w:p>
    <w:p w:rsidR="00297102" w:rsidRDefault="00297102" w:rsidP="00336A06">
      <w:pPr>
        <w:autoSpaceDE w:val="0"/>
        <w:autoSpaceDN w:val="0"/>
        <w:adjustRightInd w:val="0"/>
        <w:rPr>
          <w:rFonts w:ascii="Montserrat" w:hAnsi="Montserrat" w:cs="Montserrat-Bold"/>
          <w:bCs/>
          <w:sz w:val="14"/>
          <w:szCs w:val="14"/>
          <w:lang w:val="es-MX"/>
        </w:rPr>
      </w:pPr>
    </w:p>
    <w:p w:rsidR="00297102" w:rsidRDefault="00297102" w:rsidP="00336A06">
      <w:pPr>
        <w:autoSpaceDE w:val="0"/>
        <w:autoSpaceDN w:val="0"/>
        <w:adjustRightInd w:val="0"/>
        <w:rPr>
          <w:rFonts w:ascii="Montserrat" w:hAnsi="Montserrat" w:cs="Montserrat-Bold"/>
          <w:bCs/>
          <w:sz w:val="14"/>
          <w:szCs w:val="14"/>
          <w:lang w:val="es-MX"/>
        </w:rPr>
      </w:pPr>
    </w:p>
    <w:p w:rsidR="00336A06" w:rsidRPr="00DE0B2E" w:rsidRDefault="00336A06" w:rsidP="00336A06">
      <w:pPr>
        <w:autoSpaceDE w:val="0"/>
        <w:autoSpaceDN w:val="0"/>
        <w:adjustRightInd w:val="0"/>
        <w:rPr>
          <w:rFonts w:ascii="Montserrat" w:hAnsi="Montserrat" w:cs="Montserrat-Bold"/>
          <w:bCs/>
          <w:sz w:val="14"/>
          <w:szCs w:val="14"/>
          <w:lang w:val="es-MX"/>
        </w:rPr>
      </w:pPr>
    </w:p>
    <w:p w:rsidR="00C707DE" w:rsidRDefault="00C707DE" w:rsidP="00336A06">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Firma Electrónica:</w:t>
      </w:r>
    </w:p>
    <w:p w:rsidR="00336A06" w:rsidRPr="00646FB0" w:rsidRDefault="00C707DE" w:rsidP="00336A06">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RZ7Zj0S5PX8M2g6GSXFXF7IAFhHdBckVoPtfG1TO0duxsWLkXh4Gu2KlP4HlYJSag00rvgp2NtCwqyhZ8/EXJ0ORSnw2CGBJEGGPyWPS1MYWjc+J9d6Ex6k/4gaoccmpakNe9jIjfqTddNF8tXPhimjE22FSOAytmPgSfzVwGbd+HdXyx7ZqRGLs5dO42d3144xXVCo+pwI9TXATca1pX3g0232ZHZ3FPbnzFEMEaS+vMSay8Y6Bsmj+UevHT46VJcmgVujZCM5ofcPY0rZ1es0sx9yHih5wFz1X3XgXuWUBo2m76ZAMcsxXAaXMWjxry1tlOnBqeC9kZ09yT9lIiA== </w:t>
      </w:r>
      <w:r w:rsidR="00610F6E">
        <w:rPr>
          <w:rFonts w:ascii="Montserrat" w:hAnsi="Montserrat" w:cs="Montserrat-Bold"/>
          <w:bCs/>
          <w:sz w:val="16"/>
          <w:szCs w:val="16"/>
          <w:lang w:val="es-MX"/>
        </w:rPr>
        <w:t xml:space="preserve"> </w:t>
      </w:r>
    </w:p>
    <w:p w:rsidR="00336A06" w:rsidRDefault="00336A06" w:rsidP="00336A06">
      <w:pPr>
        <w:autoSpaceDE w:val="0"/>
        <w:autoSpaceDN w:val="0"/>
        <w:adjustRightInd w:val="0"/>
        <w:rPr>
          <w:rFonts w:ascii="Montserrat" w:hAnsi="Montserrat" w:cs="Montserrat-Bold"/>
          <w:bCs/>
          <w:sz w:val="16"/>
          <w:szCs w:val="16"/>
          <w:lang w:val="es-MX"/>
        </w:rPr>
      </w:pPr>
    </w:p>
    <w:p w:rsidR="00C707DE" w:rsidRDefault="00C707DE" w:rsidP="00336A06">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Cadena original: </w:t>
      </w:r>
    </w:p>
    <w:p w:rsidR="00C707DE" w:rsidRDefault="00C707DE" w:rsidP="00336A06">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||SAT970701NN3|Comité de Transparencia del Servicio de Administración Tributaria|2977|13 de julio de 2022|7/14/2022 9:54:30 AM|00001088888800000031||</w:t>
      </w:r>
    </w:p>
    <w:p w:rsidR="00C707DE" w:rsidRDefault="00C707DE" w:rsidP="00336A06">
      <w:pPr>
        <w:autoSpaceDE w:val="0"/>
        <w:autoSpaceDN w:val="0"/>
        <w:adjustRightInd w:val="0"/>
        <w:rPr>
          <w:rFonts w:ascii="Montserrat" w:hAnsi="Montserrat" w:cs="Montserrat-Bold"/>
          <w:bCs/>
          <w:sz w:val="16"/>
          <w:szCs w:val="16"/>
          <w:lang w:val="es-MX"/>
        </w:rPr>
      </w:pPr>
    </w:p>
    <w:p w:rsidR="00C707DE" w:rsidRDefault="00C707DE" w:rsidP="00336A06">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Sello digital: </w:t>
      </w:r>
    </w:p>
    <w:p w:rsidR="00610F6E" w:rsidRDefault="00C707DE" w:rsidP="00336A06">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ujTsJaOwlEeLd8svkZhVfYMMjKEcbHH+com98T78hZqXunQni0lbeTszT20NVfiPnl7yVJoEKaF3p0tX/k/8EH9BzdZi0QgSbPuc+uLJrfa3EnNxG5KWIUuF1eNElvLoxKT4RUewlmUtfHkiQtAJxdCBmcZfhM4Y031zCLa2RkI= </w:t>
      </w:r>
      <w:r w:rsidR="00610F6E">
        <w:rPr>
          <w:rFonts w:ascii="Montserrat" w:hAnsi="Montserrat" w:cs="Montserrat-Bold"/>
          <w:bCs/>
          <w:sz w:val="16"/>
          <w:szCs w:val="16"/>
          <w:lang w:val="es-MX"/>
        </w:rPr>
        <w:t xml:space="preserve"> </w:t>
      </w:r>
    </w:p>
    <w:p w:rsidR="00610F6E" w:rsidRPr="00646FB0" w:rsidRDefault="00610F6E" w:rsidP="00336A06">
      <w:pPr>
        <w:autoSpaceDE w:val="0"/>
        <w:autoSpaceDN w:val="0"/>
        <w:adjustRightInd w:val="0"/>
        <w:rPr>
          <w:rFonts w:ascii="Montserrat" w:hAnsi="Montserrat" w:cs="Montserrat-Bold"/>
          <w:bCs/>
          <w:sz w:val="16"/>
          <w:szCs w:val="16"/>
          <w:lang w:val="es-MX"/>
        </w:rPr>
      </w:pPr>
    </w:p>
    <w:p w:rsidR="00336A06" w:rsidRPr="00646FB0" w:rsidRDefault="00336A06" w:rsidP="00336A06">
      <w:pPr>
        <w:pStyle w:val="wordsection1"/>
        <w:jc w:val="both"/>
        <w:rPr>
          <w:rFonts w:ascii="Montserrat" w:hAnsi="Montserrat"/>
          <w:i/>
          <w:iCs/>
          <w:sz w:val="16"/>
          <w:szCs w:val="16"/>
          <w:lang w:val="it-CH"/>
        </w:rPr>
      </w:pPr>
      <w:r w:rsidRPr="00646FB0">
        <w:rPr>
          <w:rFonts w:ascii="Montserrat" w:hAnsi="Montserrat"/>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336A06" w:rsidRPr="00646FB0" w:rsidRDefault="00336A06" w:rsidP="00336A06">
      <w:pPr>
        <w:pStyle w:val="wordsection1"/>
        <w:jc w:val="both"/>
        <w:rPr>
          <w:rFonts w:ascii="Montserrat" w:hAnsi="Montserrat"/>
          <w:i/>
          <w:iCs/>
          <w:sz w:val="16"/>
          <w:szCs w:val="16"/>
          <w:lang w:val="it-CH"/>
        </w:rPr>
      </w:pPr>
    </w:p>
    <w:p w:rsidR="00336A06" w:rsidRPr="00646FB0" w:rsidRDefault="00336A06" w:rsidP="00336A06">
      <w:pPr>
        <w:pStyle w:val="wordsection1"/>
        <w:jc w:val="both"/>
        <w:rPr>
          <w:rFonts w:ascii="Montserrat" w:hAnsi="Montserrat"/>
          <w:i/>
          <w:iCs/>
          <w:sz w:val="16"/>
          <w:szCs w:val="16"/>
          <w:lang w:val="it-CH"/>
        </w:rPr>
      </w:pPr>
      <w:r w:rsidRPr="00646FB0">
        <w:rPr>
          <w:rFonts w:ascii="Montserrat" w:hAnsi="Montserrat"/>
          <w:i/>
          <w:iCs/>
          <w:sz w:val="16"/>
          <w:szCs w:val="16"/>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336A06" w:rsidRPr="00646FB0" w:rsidRDefault="00336A06" w:rsidP="00336A06">
      <w:pPr>
        <w:pStyle w:val="wordsection1"/>
        <w:jc w:val="both"/>
        <w:rPr>
          <w:rFonts w:ascii="Montserrat" w:hAnsi="Montserrat"/>
          <w:i/>
          <w:iCs/>
          <w:sz w:val="16"/>
          <w:szCs w:val="16"/>
          <w:lang w:val="it-CH"/>
        </w:rPr>
      </w:pPr>
    </w:p>
    <w:p w:rsidR="00336A06" w:rsidRPr="00646FB0" w:rsidRDefault="00336A06" w:rsidP="00336A06">
      <w:pPr>
        <w:rPr>
          <w:rFonts w:ascii="Montserrat" w:hAnsi="Montserrat" w:cs="Arial"/>
          <w:sz w:val="16"/>
          <w:szCs w:val="16"/>
        </w:rPr>
      </w:pPr>
      <w:r w:rsidRPr="00646FB0">
        <w:rPr>
          <w:rFonts w:ascii="Montserrat" w:hAnsi="Montserrat" w:cs="Arial"/>
          <w:sz w:val="16"/>
          <w:szCs w:val="16"/>
        </w:rPr>
        <w:t>CJGC</w:t>
      </w:r>
    </w:p>
    <w:p w:rsidR="00336A06" w:rsidRPr="00646FB0" w:rsidRDefault="00336A06" w:rsidP="00336A06">
      <w:pPr>
        <w:rPr>
          <w:rFonts w:ascii="Montserrat" w:hAnsi="Montserrat" w:cs="Arial"/>
          <w:sz w:val="16"/>
          <w:szCs w:val="16"/>
        </w:rPr>
      </w:pPr>
    </w:p>
    <w:p w:rsidR="003D583C" w:rsidRDefault="00336A06" w:rsidP="00DF5F5D">
      <w:pPr>
        <w:jc w:val="both"/>
      </w:pPr>
      <w:r w:rsidRPr="00646FB0">
        <w:rPr>
          <w:rFonts w:ascii="Montserrat" w:hAnsi="Montserrat"/>
          <w:i/>
          <w:iCs/>
          <w:color w:val="808080"/>
          <w:sz w:val="16"/>
          <w:szCs w:val="16"/>
          <w:lang w:val="es-ES"/>
        </w:rPr>
        <w:t>“</w:t>
      </w:r>
      <w:r w:rsidRPr="00646FB0">
        <w:rPr>
          <w:rFonts w:ascii="Montserrat" w:hAnsi="Montserrat"/>
          <w:i/>
          <w:iCs/>
          <w:color w:val="808080"/>
          <w:sz w:val="16"/>
          <w:szCs w:val="16"/>
        </w:rPr>
        <w:t>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en términos de la fracción XI, del artículo 110, de la Ley Federal de Transparencia y Acceso a la Información Pública, Vulnere la conducción de los Expedientes judiciales o de los procedimientos administrativos seguidos en forma de juicio, en tanto no hayan causado estado; por un periodo de reserva de máximo de 5 años, considerando el plazo de conservación total del expediente”</w:t>
      </w:r>
      <w:r w:rsidRPr="00646FB0">
        <w:rPr>
          <w:sz w:val="16"/>
          <w:szCs w:val="16"/>
        </w:rPr>
        <w:t xml:space="preserve"> </w:t>
      </w:r>
      <w:bookmarkEnd w:id="0"/>
    </w:p>
    <w:sectPr w:rsidR="003D583C" w:rsidSect="008033FE">
      <w:headerReference w:type="default" r:id="rId8"/>
      <w:footerReference w:type="default" r:id="rId9"/>
      <w:headerReference w:type="first" r:id="rId10"/>
      <w:footerReference w:type="first" r:id="rId11"/>
      <w:pgSz w:w="12242" w:h="15842"/>
      <w:pgMar w:top="1418" w:right="1043" w:bottom="1701" w:left="1134" w:header="850" w:footer="454"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7C6" w:rsidRDefault="005117C6" w:rsidP="00336A06">
      <w:r>
        <w:separator/>
      </w:r>
    </w:p>
  </w:endnote>
  <w:endnote w:type="continuationSeparator" w:id="0">
    <w:p w:rsidR="005117C6" w:rsidRDefault="005117C6" w:rsidP="00336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00"/>
    <w:family w:val="auto"/>
    <w:pitch w:val="variable"/>
    <w:sig w:usb0="2000020F" w:usb1="00000003" w:usb2="00000000" w:usb3="00000000" w:csb0="00000197" w:csb1="00000000"/>
  </w:font>
  <w:font w:name="Montserrat-Bold">
    <w:altName w:val="Montserrat"/>
    <w:panose1 w:val="00000000000000000000"/>
    <w:charset w:val="00"/>
    <w:family w:val="swiss"/>
    <w:notTrueType/>
    <w:pitch w:val="default"/>
    <w:sig w:usb0="00000003"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Regular">
    <w:altName w:val="Montserrat"/>
    <w:panose1 w:val="00000000000000000000"/>
    <w:charset w:val="00"/>
    <w:family w:val="auto"/>
    <w:notTrueType/>
    <w:pitch w:val="default"/>
    <w:sig w:usb0="00000003" w:usb1="00000000" w:usb2="00000000" w:usb3="00000000" w:csb0="00000001" w:csb1="00000000"/>
  </w:font>
  <w:font w:name="SymbolMT">
    <w:altName w:val="Microsoft JhengHei"/>
    <w:panose1 w:val="00000000000000000000"/>
    <w:charset w:val="88"/>
    <w:family w:val="auto"/>
    <w:notTrueType/>
    <w:pitch w:val="default"/>
    <w:sig w:usb0="00000001" w:usb1="08080000" w:usb2="00000010" w:usb3="00000000" w:csb0="00100000" w:csb1="00000000"/>
  </w:font>
  <w:font w:name="Constantia">
    <w:panose1 w:val="02030602050306030303"/>
    <w:charset w:val="00"/>
    <w:family w:val="roman"/>
    <w:pitch w:val="variable"/>
    <w:sig w:usb0="A00002EF" w:usb1="4000204B" w:usb2="00000000" w:usb3="00000000" w:csb0="000001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AB1" w:rsidRPr="00480AB1" w:rsidRDefault="005117C6">
    <w:pPr>
      <w:rPr>
        <w:sz w:val="14"/>
      </w:rPr>
    </w:pPr>
  </w:p>
  <w:tbl>
    <w:tblPr>
      <w:tblStyle w:val="Tablaconcuadrcula"/>
      <w:tblW w:w="110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33"/>
      <w:gridCol w:w="222"/>
    </w:tblGrid>
    <w:tr w:rsidR="008033FE" w:rsidTr="00480AB1">
      <w:trPr>
        <w:trHeight w:val="1183"/>
        <w:jc w:val="center"/>
      </w:trPr>
      <w:tc>
        <w:tcPr>
          <w:tcW w:w="10833" w:type="dxa"/>
          <w:vAlign w:val="bottom"/>
        </w:tcPr>
        <w:p w:rsidR="008033FE" w:rsidRDefault="008055FB" w:rsidP="008033FE">
          <w:pPr>
            <w:pStyle w:val="Piedepgina"/>
            <w:rPr>
              <w:rFonts w:ascii="Montserrat SemiBold" w:hAnsi="Montserrat SemiBold"/>
              <w:noProof/>
              <w:color w:val="BA8C40"/>
              <w:sz w:val="12"/>
              <w:szCs w:val="12"/>
              <w:lang w:eastAsia="es-MX"/>
            </w:rPr>
          </w:pPr>
          <w:r>
            <w:rPr>
              <w:rFonts w:ascii="Montserrat SemiBold" w:hAnsi="Montserrat SemiBold"/>
              <w:noProof/>
              <w:color w:val="BC9500"/>
              <w:sz w:val="14"/>
              <w:szCs w:val="14"/>
              <w:lang w:val="es-MX" w:eastAsia="es-MX"/>
            </w:rPr>
            <w:drawing>
              <wp:anchor distT="0" distB="0" distL="114300" distR="114300" simplePos="0" relativeHeight="251661312" behindDoc="0" locked="0" layoutInCell="1" allowOverlap="1" wp14:anchorId="12ECCDF0" wp14:editId="21A533DA">
                <wp:simplePos x="0" y="0"/>
                <wp:positionH relativeFrom="column">
                  <wp:posOffset>5714365</wp:posOffset>
                </wp:positionH>
                <wp:positionV relativeFrom="paragraph">
                  <wp:posOffset>71755</wp:posOffset>
                </wp:positionV>
                <wp:extent cx="1194435" cy="637540"/>
                <wp:effectExtent l="0" t="0" r="571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194435" cy="637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r w:rsidRPr="0034640A">
            <w:rPr>
              <w:rFonts w:ascii="Montserrat SemiBold" w:hAnsi="Montserrat SemiBold"/>
              <w:color w:val="BC9500"/>
              <w:sz w:val="14"/>
              <w:szCs w:val="14"/>
            </w:rPr>
            <w:t xml:space="preserve">Calle </w:t>
          </w:r>
          <w:r>
            <w:rPr>
              <w:rFonts w:ascii="Montserrat SemiBold" w:hAnsi="Montserrat SemiBold"/>
              <w:color w:val="BC9500"/>
              <w:sz w:val="14"/>
              <w:szCs w:val="14"/>
            </w:rPr>
            <w:t xml:space="preserve">Ignacio Allende Sur </w:t>
          </w:r>
          <w:r w:rsidRPr="0034640A">
            <w:rPr>
              <w:rFonts w:ascii="Montserrat SemiBold" w:hAnsi="Montserrat SemiBold"/>
              <w:color w:val="BC9500"/>
              <w:sz w:val="14"/>
              <w:szCs w:val="14"/>
            </w:rPr>
            <w:t xml:space="preserve">No. </w:t>
          </w:r>
          <w:r>
            <w:rPr>
              <w:rFonts w:ascii="Montserrat SemiBold" w:hAnsi="Montserrat SemiBold"/>
              <w:color w:val="BC9500"/>
              <w:sz w:val="14"/>
              <w:szCs w:val="14"/>
            </w:rPr>
            <w:t>8</w:t>
          </w:r>
          <w:r w:rsidRPr="0034640A">
            <w:rPr>
              <w:rFonts w:ascii="Montserrat SemiBold" w:hAnsi="Montserrat SemiBold"/>
              <w:color w:val="BC9500"/>
              <w:sz w:val="14"/>
              <w:szCs w:val="14"/>
            </w:rPr>
            <w:t>, Colonia</w:t>
          </w:r>
          <w:r>
            <w:rPr>
              <w:rFonts w:ascii="Montserrat SemiBold" w:hAnsi="Montserrat SemiBold"/>
              <w:color w:val="BC9500"/>
              <w:sz w:val="14"/>
              <w:szCs w:val="14"/>
            </w:rPr>
            <w:t xml:space="preserve"> Centro</w:t>
          </w:r>
          <w:r w:rsidRPr="0034640A">
            <w:rPr>
              <w:rFonts w:ascii="Montserrat SemiBold" w:hAnsi="Montserrat SemiBold"/>
              <w:color w:val="BC9500"/>
              <w:sz w:val="14"/>
              <w:szCs w:val="14"/>
            </w:rPr>
            <w:t xml:space="preserve">, CP. </w:t>
          </w:r>
          <w:r>
            <w:rPr>
              <w:rFonts w:ascii="Montserrat SemiBold" w:hAnsi="Montserrat SemiBold"/>
              <w:color w:val="BC9500"/>
              <w:sz w:val="14"/>
              <w:szCs w:val="14"/>
            </w:rPr>
            <w:t>76</w:t>
          </w:r>
          <w:r w:rsidRPr="0034640A">
            <w:rPr>
              <w:rFonts w:ascii="Montserrat SemiBold" w:hAnsi="Montserrat SemiBold"/>
              <w:color w:val="BC9500"/>
              <w:sz w:val="14"/>
              <w:szCs w:val="14"/>
            </w:rPr>
            <w:t xml:space="preserve">000, </w:t>
          </w:r>
          <w:r>
            <w:rPr>
              <w:rFonts w:ascii="Montserrat SemiBold" w:hAnsi="Montserrat SemiBold"/>
              <w:color w:val="BC9500"/>
              <w:sz w:val="14"/>
              <w:szCs w:val="14"/>
            </w:rPr>
            <w:t>Santiago de Querétaro</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Querétaro</w:t>
          </w:r>
          <w:r w:rsidRPr="0034640A">
            <w:rPr>
              <w:rFonts w:ascii="Montserrat SemiBold" w:hAnsi="Montserrat SemiBold"/>
              <w:color w:val="BC9500"/>
              <w:sz w:val="14"/>
              <w:szCs w:val="14"/>
            </w:rPr>
            <w:t>.</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 xml:space="preserve">Tel.- 442 2270017 </w:t>
          </w:r>
          <w:r w:rsidRPr="0034640A">
            <w:rPr>
              <w:rFonts w:ascii="Montserrat SemiBold" w:hAnsi="Montserrat SemiBold"/>
              <w:color w:val="BC9500"/>
              <w:sz w:val="14"/>
              <w:szCs w:val="14"/>
            </w:rPr>
            <w:t>Marca SAT 55 627 22 728</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sat.gob.mx</w:t>
          </w:r>
          <w:r>
            <w:rPr>
              <w:rFonts w:ascii="Montserrat SemiBold" w:hAnsi="Montserrat SemiBold"/>
              <w:noProof/>
              <w:color w:val="BA8C40"/>
              <w:sz w:val="12"/>
              <w:szCs w:val="12"/>
              <w:lang w:eastAsia="es-MX"/>
            </w:rPr>
            <w:t xml:space="preserve">                                                                                                                                     </w:t>
          </w:r>
        </w:p>
        <w:p w:rsidR="008033FE" w:rsidRDefault="008055FB" w:rsidP="008033FE">
          <w:pPr>
            <w:pStyle w:val="Piedepgina"/>
            <w:ind w:right="1576"/>
            <w:jc w:val="right"/>
            <w:rPr>
              <w:rFonts w:ascii="Montserrat SemiBold" w:hAnsi="Montserrat SemiBold"/>
              <w:color w:val="BC9500"/>
              <w:sz w:val="14"/>
              <w:szCs w:val="14"/>
            </w:rPr>
          </w:pPr>
          <w:r>
            <w:rPr>
              <w:rFonts w:ascii="Montserrat SemiBold" w:hAnsi="Montserrat SemiBold"/>
              <w:noProof/>
              <w:color w:val="BA8C40"/>
              <w:sz w:val="12"/>
              <w:szCs w:val="12"/>
              <w:lang w:eastAsia="es-MX"/>
            </w:rPr>
            <w:t xml:space="preserve"> </w:t>
          </w:r>
          <w:r>
            <w:rPr>
              <w:rFonts w:ascii="Montserrat" w:hAnsi="Montserrat"/>
              <w:sz w:val="15"/>
              <w:szCs w:val="15"/>
              <w:lang w:val="es-ES"/>
            </w:rPr>
            <w:t xml:space="preserve">Página </w:t>
          </w:r>
          <w:r>
            <w:rPr>
              <w:rFonts w:ascii="Montserrat" w:hAnsi="Montserrat"/>
              <w:sz w:val="15"/>
              <w:szCs w:val="15"/>
            </w:rPr>
            <w:fldChar w:fldCharType="begin"/>
          </w:r>
          <w:r w:rsidRPr="007E1753">
            <w:rPr>
              <w:rFonts w:ascii="Montserrat" w:hAnsi="Montserrat"/>
              <w:sz w:val="15"/>
              <w:szCs w:val="15"/>
              <w:lang w:val="es-MX"/>
            </w:rPr>
            <w:instrText>PAGE  \* Arabic  \* MERGEFORMAT</w:instrText>
          </w:r>
          <w:r>
            <w:rPr>
              <w:rFonts w:ascii="Montserrat" w:hAnsi="Montserrat"/>
              <w:sz w:val="15"/>
              <w:szCs w:val="15"/>
            </w:rPr>
            <w:fldChar w:fldCharType="separate"/>
          </w:r>
          <w:r w:rsidR="004F5523" w:rsidRPr="004F5523">
            <w:rPr>
              <w:rFonts w:ascii="Montserrat" w:hAnsi="Montserrat"/>
              <w:noProof/>
              <w:sz w:val="15"/>
              <w:szCs w:val="15"/>
              <w:lang w:val="es-ES"/>
            </w:rPr>
            <w:t>4</w:t>
          </w:r>
          <w:r>
            <w:rPr>
              <w:rFonts w:ascii="Montserrat" w:hAnsi="Montserrat"/>
              <w:sz w:val="15"/>
              <w:szCs w:val="15"/>
            </w:rPr>
            <w:fldChar w:fldCharType="end"/>
          </w:r>
          <w:r>
            <w:rPr>
              <w:rFonts w:ascii="Montserrat" w:hAnsi="Montserrat"/>
              <w:sz w:val="15"/>
              <w:szCs w:val="15"/>
              <w:lang w:val="es-ES"/>
            </w:rPr>
            <w:t xml:space="preserve"> de </w:t>
          </w:r>
          <w:r>
            <w:rPr>
              <w:rFonts w:ascii="Montserrat" w:hAnsi="Montserrat"/>
              <w:sz w:val="15"/>
              <w:szCs w:val="15"/>
            </w:rPr>
            <w:fldChar w:fldCharType="begin"/>
          </w:r>
          <w:r w:rsidRPr="007E1753">
            <w:rPr>
              <w:rFonts w:ascii="Montserrat" w:hAnsi="Montserrat"/>
              <w:sz w:val="15"/>
              <w:szCs w:val="15"/>
              <w:lang w:val="es-MX"/>
            </w:rPr>
            <w:instrText>NUMPAGES  \* Arabic  \* MERGEFORMAT</w:instrText>
          </w:r>
          <w:r>
            <w:rPr>
              <w:rFonts w:ascii="Montserrat" w:hAnsi="Montserrat"/>
              <w:sz w:val="15"/>
              <w:szCs w:val="15"/>
            </w:rPr>
            <w:fldChar w:fldCharType="separate"/>
          </w:r>
          <w:r w:rsidR="004F5523" w:rsidRPr="004F5523">
            <w:rPr>
              <w:rFonts w:ascii="Montserrat" w:hAnsi="Montserrat"/>
              <w:noProof/>
              <w:sz w:val="15"/>
              <w:szCs w:val="15"/>
              <w:lang w:val="es-ES"/>
            </w:rPr>
            <w:t>4</w:t>
          </w:r>
          <w:r>
            <w:rPr>
              <w:rFonts w:ascii="Montserrat" w:hAnsi="Montserrat"/>
              <w:sz w:val="15"/>
              <w:szCs w:val="15"/>
            </w:rPr>
            <w:fldChar w:fldCharType="end"/>
          </w:r>
          <w:r>
            <w:rPr>
              <w:rFonts w:ascii="Montserrat SemiBold" w:hAnsi="Montserrat SemiBold"/>
              <w:noProof/>
              <w:color w:val="BA8C40"/>
              <w:sz w:val="12"/>
              <w:szCs w:val="12"/>
              <w:lang w:val="es-MX" w:eastAsia="es-MX"/>
            </w:rPr>
            <w:drawing>
              <wp:inline distT="0" distB="0" distL="0" distR="0" wp14:anchorId="59C2E67E" wp14:editId="251167BC">
                <wp:extent cx="5740400" cy="311150"/>
                <wp:effectExtent l="0" t="0" r="0" b="0"/>
                <wp:docPr id="16" name="Imagen 16" descr="C:\Users\vavi65a8\AppData\Local\Microsoft\Windows\INetCache\Content.Word\Pleca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vi65a8\AppData\Local\Microsoft\Windows\INetCache\Content.Word\Pleca1-01.png"/>
                        <pic:cNvPicPr>
                          <a:picLocks noChangeAspect="1" noChangeArrowheads="1"/>
                        </pic:cNvPicPr>
                      </pic:nvPicPr>
                      <pic:blipFill rotWithShape="1">
                        <a:blip r:embed="rId2">
                          <a:extLst>
                            <a:ext uri="{28A0092B-C50C-407E-A947-70E740481C1C}">
                              <a14:useLocalDpi xmlns:a14="http://schemas.microsoft.com/office/drawing/2010/main" val="0"/>
                            </a:ext>
                          </a:extLst>
                        </a:blip>
                        <a:srcRect l="758" t="1923" r="1301" b="-1"/>
                        <a:stretch/>
                      </pic:blipFill>
                      <pic:spPr bwMode="auto">
                        <a:xfrm>
                          <a:off x="0" y="0"/>
                          <a:ext cx="5740400" cy="311150"/>
                        </a:xfrm>
                        <a:prstGeom prst="rect">
                          <a:avLst/>
                        </a:prstGeom>
                        <a:noFill/>
                        <a:ln>
                          <a:noFill/>
                        </a:ln>
                        <a:extLst>
                          <a:ext uri="{53640926-AAD7-44D8-BBD7-CCE9431645EC}">
                            <a14:shadowObscured xmlns:a14="http://schemas.microsoft.com/office/drawing/2010/main"/>
                          </a:ext>
                        </a:extLst>
                      </pic:spPr>
                    </pic:pic>
                  </a:graphicData>
                </a:graphic>
              </wp:inline>
            </w:drawing>
          </w:r>
        </w:p>
        <w:p w:rsidR="008033FE" w:rsidRDefault="005117C6" w:rsidP="008033FE">
          <w:pPr>
            <w:pStyle w:val="Piedepgina"/>
            <w:jc w:val="both"/>
            <w:rPr>
              <w:rFonts w:ascii="Montserrat SemiBold" w:hAnsi="Montserrat SemiBold"/>
              <w:color w:val="BC9500"/>
              <w:sz w:val="14"/>
              <w:szCs w:val="14"/>
            </w:rPr>
          </w:pPr>
        </w:p>
      </w:tc>
      <w:tc>
        <w:tcPr>
          <w:tcW w:w="222" w:type="dxa"/>
          <w:vAlign w:val="bottom"/>
        </w:tcPr>
        <w:p w:rsidR="008033FE" w:rsidRDefault="005117C6" w:rsidP="008033FE">
          <w:pPr>
            <w:pStyle w:val="Piedepgina"/>
            <w:jc w:val="both"/>
            <w:rPr>
              <w:rFonts w:ascii="Montserrat SemiBold" w:hAnsi="Montserrat SemiBold"/>
              <w:color w:val="BC9500"/>
              <w:sz w:val="14"/>
              <w:szCs w:val="14"/>
            </w:rPr>
          </w:pPr>
        </w:p>
      </w:tc>
    </w:tr>
  </w:tbl>
  <w:p w:rsidR="008033FE" w:rsidRPr="008A7930" w:rsidRDefault="005117C6">
    <w:pPr>
      <w:pStyle w:val="Piedepgina"/>
      <w:rPr>
        <w:sz w:val="10"/>
        <w:szCs w:val="1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FB0" w:rsidRDefault="005117C6"/>
  <w:tbl>
    <w:tblPr>
      <w:tblStyle w:val="Tablaconcuadrcula"/>
      <w:tblW w:w="101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6"/>
      <w:gridCol w:w="865"/>
    </w:tblGrid>
    <w:tr w:rsidR="008033FE" w:rsidTr="00646FB0">
      <w:trPr>
        <w:trHeight w:val="1183"/>
        <w:jc w:val="center"/>
      </w:trPr>
      <w:tc>
        <w:tcPr>
          <w:tcW w:w="9256" w:type="dxa"/>
          <w:vAlign w:val="bottom"/>
        </w:tcPr>
        <w:p w:rsidR="008033FE" w:rsidRDefault="008055FB" w:rsidP="008033FE">
          <w:pPr>
            <w:pStyle w:val="Piedepgina"/>
            <w:rPr>
              <w:rFonts w:ascii="Montserrat SemiBold" w:hAnsi="Montserrat SemiBold"/>
              <w:noProof/>
              <w:color w:val="BA8C40"/>
              <w:sz w:val="12"/>
              <w:szCs w:val="12"/>
              <w:lang w:eastAsia="es-MX"/>
            </w:rPr>
          </w:pPr>
          <w:r w:rsidRPr="0034640A">
            <w:rPr>
              <w:rFonts w:ascii="Montserrat SemiBold" w:hAnsi="Montserrat SemiBold"/>
              <w:color w:val="BC9500"/>
              <w:sz w:val="14"/>
              <w:szCs w:val="14"/>
            </w:rPr>
            <w:t xml:space="preserve">Calle </w:t>
          </w:r>
          <w:r>
            <w:rPr>
              <w:rFonts w:ascii="Montserrat SemiBold" w:hAnsi="Montserrat SemiBold"/>
              <w:color w:val="BC9500"/>
              <w:sz w:val="14"/>
              <w:szCs w:val="14"/>
            </w:rPr>
            <w:t xml:space="preserve">Ignacio Allende Sur </w:t>
          </w:r>
          <w:r w:rsidRPr="0034640A">
            <w:rPr>
              <w:rFonts w:ascii="Montserrat SemiBold" w:hAnsi="Montserrat SemiBold"/>
              <w:color w:val="BC9500"/>
              <w:sz w:val="14"/>
              <w:szCs w:val="14"/>
            </w:rPr>
            <w:t xml:space="preserve">No. </w:t>
          </w:r>
          <w:r>
            <w:rPr>
              <w:rFonts w:ascii="Montserrat SemiBold" w:hAnsi="Montserrat SemiBold"/>
              <w:color w:val="BC9500"/>
              <w:sz w:val="14"/>
              <w:szCs w:val="14"/>
            </w:rPr>
            <w:t>8</w:t>
          </w:r>
          <w:r w:rsidRPr="0034640A">
            <w:rPr>
              <w:rFonts w:ascii="Montserrat SemiBold" w:hAnsi="Montserrat SemiBold"/>
              <w:color w:val="BC9500"/>
              <w:sz w:val="14"/>
              <w:szCs w:val="14"/>
            </w:rPr>
            <w:t>, Colonia</w:t>
          </w:r>
          <w:r>
            <w:rPr>
              <w:rFonts w:ascii="Montserrat SemiBold" w:hAnsi="Montserrat SemiBold"/>
              <w:color w:val="BC9500"/>
              <w:sz w:val="14"/>
              <w:szCs w:val="14"/>
            </w:rPr>
            <w:t xml:space="preserve"> Centro</w:t>
          </w:r>
          <w:r w:rsidRPr="0034640A">
            <w:rPr>
              <w:rFonts w:ascii="Montserrat SemiBold" w:hAnsi="Montserrat SemiBold"/>
              <w:color w:val="BC9500"/>
              <w:sz w:val="14"/>
              <w:szCs w:val="14"/>
            </w:rPr>
            <w:t xml:space="preserve">, CP. </w:t>
          </w:r>
          <w:r>
            <w:rPr>
              <w:rFonts w:ascii="Montserrat SemiBold" w:hAnsi="Montserrat SemiBold"/>
              <w:color w:val="BC9500"/>
              <w:sz w:val="14"/>
              <w:szCs w:val="14"/>
            </w:rPr>
            <w:t>76</w:t>
          </w:r>
          <w:r w:rsidRPr="0034640A">
            <w:rPr>
              <w:rFonts w:ascii="Montserrat SemiBold" w:hAnsi="Montserrat SemiBold"/>
              <w:color w:val="BC9500"/>
              <w:sz w:val="14"/>
              <w:szCs w:val="14"/>
            </w:rPr>
            <w:t xml:space="preserve">000, </w:t>
          </w:r>
          <w:r>
            <w:rPr>
              <w:rFonts w:ascii="Montserrat SemiBold" w:hAnsi="Montserrat SemiBold"/>
              <w:color w:val="BC9500"/>
              <w:sz w:val="14"/>
              <w:szCs w:val="14"/>
            </w:rPr>
            <w:t>Santiago de Querétaro</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Querétaro</w:t>
          </w:r>
          <w:r w:rsidRPr="0034640A">
            <w:rPr>
              <w:rFonts w:ascii="Montserrat SemiBold" w:hAnsi="Montserrat SemiBold"/>
              <w:color w:val="BC9500"/>
              <w:sz w:val="14"/>
              <w:szCs w:val="14"/>
            </w:rPr>
            <w:t>.</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 xml:space="preserve">Tel.- 442 2270017 </w:t>
          </w:r>
          <w:r w:rsidRPr="0034640A">
            <w:rPr>
              <w:rFonts w:ascii="Montserrat SemiBold" w:hAnsi="Montserrat SemiBold"/>
              <w:color w:val="BC9500"/>
              <w:sz w:val="14"/>
              <w:szCs w:val="14"/>
            </w:rPr>
            <w:t>Marca SAT 55 627 22 728</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sat.gob.mx</w:t>
          </w:r>
          <w:r>
            <w:rPr>
              <w:rFonts w:ascii="Montserrat SemiBold" w:hAnsi="Montserrat SemiBold"/>
              <w:noProof/>
              <w:color w:val="BA8C40"/>
              <w:sz w:val="12"/>
              <w:szCs w:val="12"/>
              <w:lang w:eastAsia="es-MX"/>
            </w:rPr>
            <w:t xml:space="preserve">                                                                                                                                    </w:t>
          </w:r>
        </w:p>
        <w:p w:rsidR="008033FE" w:rsidRDefault="008055FB" w:rsidP="008033FE">
          <w:pPr>
            <w:pStyle w:val="Piedepgina"/>
            <w:jc w:val="right"/>
            <w:rPr>
              <w:rFonts w:ascii="Montserrat SemiBold" w:hAnsi="Montserrat SemiBold"/>
              <w:color w:val="BC9500"/>
              <w:sz w:val="14"/>
              <w:szCs w:val="14"/>
            </w:rPr>
          </w:pPr>
          <w:r>
            <w:rPr>
              <w:rFonts w:ascii="Montserrat" w:hAnsi="Montserrat"/>
              <w:sz w:val="15"/>
              <w:szCs w:val="15"/>
              <w:lang w:val="es-ES"/>
            </w:rPr>
            <w:t xml:space="preserve">Página </w:t>
          </w:r>
          <w:r>
            <w:rPr>
              <w:rFonts w:ascii="Montserrat" w:hAnsi="Montserrat"/>
              <w:sz w:val="15"/>
              <w:szCs w:val="15"/>
            </w:rPr>
            <w:fldChar w:fldCharType="begin"/>
          </w:r>
          <w:r w:rsidRPr="007E1753">
            <w:rPr>
              <w:rFonts w:ascii="Montserrat" w:hAnsi="Montserrat"/>
              <w:sz w:val="15"/>
              <w:szCs w:val="15"/>
              <w:lang w:val="es-MX"/>
            </w:rPr>
            <w:instrText>PAGE  \* Arabic  \* MERGEFORMAT</w:instrText>
          </w:r>
          <w:r>
            <w:rPr>
              <w:rFonts w:ascii="Montserrat" w:hAnsi="Montserrat"/>
              <w:sz w:val="15"/>
              <w:szCs w:val="15"/>
            </w:rPr>
            <w:fldChar w:fldCharType="separate"/>
          </w:r>
          <w:r w:rsidR="004F5523" w:rsidRPr="004F5523">
            <w:rPr>
              <w:rFonts w:ascii="Montserrat" w:hAnsi="Montserrat"/>
              <w:noProof/>
              <w:sz w:val="15"/>
              <w:szCs w:val="15"/>
              <w:lang w:val="es-ES"/>
            </w:rPr>
            <w:t>1</w:t>
          </w:r>
          <w:r>
            <w:rPr>
              <w:rFonts w:ascii="Montserrat" w:hAnsi="Montserrat"/>
              <w:sz w:val="15"/>
              <w:szCs w:val="15"/>
            </w:rPr>
            <w:fldChar w:fldCharType="end"/>
          </w:r>
          <w:r>
            <w:rPr>
              <w:rFonts w:ascii="Montserrat" w:hAnsi="Montserrat"/>
              <w:sz w:val="15"/>
              <w:szCs w:val="15"/>
              <w:lang w:val="es-ES"/>
            </w:rPr>
            <w:t xml:space="preserve"> de </w:t>
          </w:r>
          <w:r>
            <w:rPr>
              <w:rFonts w:ascii="Montserrat" w:hAnsi="Montserrat"/>
              <w:sz w:val="15"/>
              <w:szCs w:val="15"/>
            </w:rPr>
            <w:fldChar w:fldCharType="begin"/>
          </w:r>
          <w:r w:rsidRPr="007E1753">
            <w:rPr>
              <w:rFonts w:ascii="Montserrat" w:hAnsi="Montserrat"/>
              <w:sz w:val="15"/>
              <w:szCs w:val="15"/>
              <w:lang w:val="es-MX"/>
            </w:rPr>
            <w:instrText>NUMPAGES  \* Arabic  \* MERGEFORMAT</w:instrText>
          </w:r>
          <w:r>
            <w:rPr>
              <w:rFonts w:ascii="Montserrat" w:hAnsi="Montserrat"/>
              <w:sz w:val="15"/>
              <w:szCs w:val="15"/>
            </w:rPr>
            <w:fldChar w:fldCharType="separate"/>
          </w:r>
          <w:r w:rsidR="004F5523" w:rsidRPr="004F5523">
            <w:rPr>
              <w:rFonts w:ascii="Montserrat" w:hAnsi="Montserrat"/>
              <w:noProof/>
              <w:sz w:val="15"/>
              <w:szCs w:val="15"/>
              <w:lang w:val="es-ES"/>
            </w:rPr>
            <w:t>4</w:t>
          </w:r>
          <w:r>
            <w:rPr>
              <w:rFonts w:ascii="Montserrat" w:hAnsi="Montserrat"/>
              <w:sz w:val="15"/>
              <w:szCs w:val="15"/>
            </w:rPr>
            <w:fldChar w:fldCharType="end"/>
          </w:r>
          <w:r>
            <w:rPr>
              <w:rFonts w:ascii="Montserrat SemiBold" w:hAnsi="Montserrat SemiBold"/>
              <w:noProof/>
              <w:color w:val="BA8C40"/>
              <w:sz w:val="12"/>
              <w:szCs w:val="12"/>
              <w:lang w:val="es-MX" w:eastAsia="es-MX"/>
            </w:rPr>
            <w:drawing>
              <wp:inline distT="0" distB="0" distL="0" distR="0" wp14:anchorId="76B777BD" wp14:editId="777986AB">
                <wp:extent cx="5740400" cy="311150"/>
                <wp:effectExtent l="0" t="0" r="0" b="0"/>
                <wp:docPr id="19" name="Imagen 19" descr="C:\Users\vavi65a8\AppData\Local\Microsoft\Windows\INetCache\Content.Word\Pleca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vi65a8\AppData\Local\Microsoft\Windows\INetCache\Content.Word\Pleca1-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758" t="1923" r="1301" b="-1"/>
                        <a:stretch/>
                      </pic:blipFill>
                      <pic:spPr bwMode="auto">
                        <a:xfrm>
                          <a:off x="0" y="0"/>
                          <a:ext cx="5740400" cy="311150"/>
                        </a:xfrm>
                        <a:prstGeom prst="rect">
                          <a:avLst/>
                        </a:prstGeom>
                        <a:noFill/>
                        <a:ln>
                          <a:noFill/>
                        </a:ln>
                        <a:extLst>
                          <a:ext uri="{53640926-AAD7-44D8-BBD7-CCE9431645EC}">
                            <a14:shadowObscured xmlns:a14="http://schemas.microsoft.com/office/drawing/2010/main"/>
                          </a:ext>
                        </a:extLst>
                      </pic:spPr>
                    </pic:pic>
                  </a:graphicData>
                </a:graphic>
              </wp:inline>
            </w:drawing>
          </w:r>
        </w:p>
        <w:p w:rsidR="008033FE" w:rsidRDefault="005117C6" w:rsidP="008033FE">
          <w:pPr>
            <w:pStyle w:val="Piedepgina"/>
            <w:jc w:val="both"/>
            <w:rPr>
              <w:rFonts w:ascii="Montserrat SemiBold" w:hAnsi="Montserrat SemiBold"/>
              <w:color w:val="BC9500"/>
              <w:sz w:val="14"/>
              <w:szCs w:val="14"/>
            </w:rPr>
          </w:pPr>
        </w:p>
      </w:tc>
      <w:tc>
        <w:tcPr>
          <w:tcW w:w="865" w:type="dxa"/>
          <w:vAlign w:val="bottom"/>
        </w:tcPr>
        <w:p w:rsidR="008033FE" w:rsidRDefault="005117C6" w:rsidP="008033FE">
          <w:pPr>
            <w:pStyle w:val="Piedepgina"/>
            <w:jc w:val="both"/>
            <w:rPr>
              <w:rFonts w:ascii="Montserrat SemiBold" w:hAnsi="Montserrat SemiBold"/>
              <w:color w:val="BC9500"/>
              <w:sz w:val="14"/>
              <w:szCs w:val="14"/>
            </w:rPr>
          </w:pPr>
        </w:p>
      </w:tc>
    </w:tr>
  </w:tbl>
  <w:p w:rsidR="008033FE" w:rsidRPr="008A7930" w:rsidRDefault="008055FB" w:rsidP="008033FE">
    <w:pPr>
      <w:pStyle w:val="Piedepgina"/>
      <w:rPr>
        <w:sz w:val="10"/>
        <w:szCs w:val="10"/>
      </w:rPr>
    </w:pP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0C303573" wp14:editId="307F42D6">
          <wp:simplePos x="0" y="0"/>
          <wp:positionH relativeFrom="column">
            <wp:posOffset>5662194</wp:posOffset>
          </wp:positionH>
          <wp:positionV relativeFrom="paragraph">
            <wp:posOffset>-682419</wp:posOffset>
          </wp:positionV>
          <wp:extent cx="1194435" cy="637540"/>
          <wp:effectExtent l="0" t="0" r="571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194435" cy="637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7C6" w:rsidRDefault="005117C6" w:rsidP="00336A06">
      <w:r>
        <w:separator/>
      </w:r>
    </w:p>
  </w:footnote>
  <w:footnote w:type="continuationSeparator" w:id="0">
    <w:p w:rsidR="005117C6" w:rsidRDefault="005117C6" w:rsidP="00336A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1"/>
      <w:gridCol w:w="4252"/>
    </w:tblGrid>
    <w:tr w:rsidR="008033FE" w:rsidTr="008033FE">
      <w:trPr>
        <w:jc w:val="center"/>
      </w:trPr>
      <w:tc>
        <w:tcPr>
          <w:tcW w:w="6521" w:type="dxa"/>
        </w:tcPr>
        <w:p w:rsidR="008033FE" w:rsidRDefault="008055FB" w:rsidP="008033FE">
          <w:pPr>
            <w:pStyle w:val="Encabezado"/>
          </w:pPr>
          <w:r>
            <w:rPr>
              <w:noProof/>
              <w:lang w:val="es-MX" w:eastAsia="es-MX"/>
            </w:rPr>
            <w:drawing>
              <wp:inline distT="0" distB="0" distL="0" distR="0" wp14:anchorId="6E29430B" wp14:editId="3FFDF7F4">
                <wp:extent cx="4253576" cy="4572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rotWithShape="1">
                        <a:blip r:embed="rId1">
                          <a:extLst>
                            <a:ext uri="{28A0092B-C50C-407E-A947-70E740481C1C}">
                              <a14:useLocalDpi xmlns:a14="http://schemas.microsoft.com/office/drawing/2010/main" val="0"/>
                            </a:ext>
                          </a:extLst>
                        </a:blip>
                        <a:srcRect l="2174" t="-1" r="2340" b="6702"/>
                        <a:stretch/>
                      </pic:blipFill>
                      <pic:spPr bwMode="auto">
                        <a:xfrm>
                          <a:off x="0" y="0"/>
                          <a:ext cx="4401580" cy="473108"/>
                        </a:xfrm>
                        <a:prstGeom prst="rect">
                          <a:avLst/>
                        </a:prstGeom>
                        <a:ln>
                          <a:noFill/>
                        </a:ln>
                        <a:extLst>
                          <a:ext uri="{53640926-AAD7-44D8-BBD7-CCE9431645EC}">
                            <a14:shadowObscured xmlns:a14="http://schemas.microsoft.com/office/drawing/2010/main"/>
                          </a:ext>
                        </a:extLst>
                      </pic:spPr>
                    </pic:pic>
                  </a:graphicData>
                </a:graphic>
              </wp:inline>
            </w:drawing>
          </w:r>
        </w:p>
      </w:tc>
      <w:tc>
        <w:tcPr>
          <w:tcW w:w="4252" w:type="dxa"/>
        </w:tcPr>
        <w:p w:rsidR="008033FE" w:rsidRDefault="008055FB" w:rsidP="008033FE">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8033FE" w:rsidRPr="000A2EA0" w:rsidRDefault="008055FB" w:rsidP="008033FE">
          <w:pPr>
            <w:pStyle w:val="Encabezado"/>
            <w:ind w:left="-676" w:firstLine="425"/>
            <w:jc w:val="right"/>
            <w:rPr>
              <w:rFonts w:ascii="Montserrat Regular" w:hAnsi="Montserrat Regular"/>
              <w:sz w:val="14"/>
              <w:szCs w:val="14"/>
            </w:rPr>
          </w:pPr>
          <w:r w:rsidRPr="000A2EA0">
            <w:rPr>
              <w:rFonts w:ascii="Montserrat Regular" w:hAnsi="Montserrat Regular"/>
              <w:sz w:val="14"/>
              <w:szCs w:val="14"/>
            </w:rPr>
            <w:t xml:space="preserve">Administración </w:t>
          </w:r>
          <w:r>
            <w:rPr>
              <w:rFonts w:ascii="Montserrat Regular" w:hAnsi="Montserrat Regular"/>
              <w:sz w:val="14"/>
              <w:szCs w:val="14"/>
            </w:rPr>
            <w:t>Desconcentrada Jurídica de Querétaro “1”</w:t>
          </w:r>
          <w:r w:rsidRPr="000A2EA0">
            <w:rPr>
              <w:rFonts w:ascii="Montserrat Regular" w:hAnsi="Montserrat Regular"/>
              <w:sz w:val="14"/>
              <w:szCs w:val="14"/>
            </w:rPr>
            <w:t xml:space="preserve"> </w:t>
          </w:r>
        </w:p>
        <w:p w:rsidR="008033FE" w:rsidRDefault="008055FB" w:rsidP="00AB4E01">
          <w:pPr>
            <w:jc w:val="right"/>
          </w:pPr>
          <w:r w:rsidRPr="000A2EA0">
            <w:rPr>
              <w:rFonts w:ascii="Montserrat Regular" w:hAnsi="Montserrat Regular"/>
              <w:sz w:val="12"/>
              <w:szCs w:val="12"/>
            </w:rPr>
            <w:t xml:space="preserve">Subadministración </w:t>
          </w:r>
          <w:r>
            <w:rPr>
              <w:rFonts w:ascii="Montserrat Regular" w:hAnsi="Montserrat Regular"/>
              <w:sz w:val="12"/>
              <w:szCs w:val="12"/>
            </w:rPr>
            <w:t>Desconcentrada Jurídica Resoluciones 2</w:t>
          </w:r>
        </w:p>
      </w:tc>
    </w:tr>
  </w:tbl>
  <w:p w:rsidR="008033FE" w:rsidRPr="00460947" w:rsidRDefault="005117C6" w:rsidP="008033FE">
    <w:pPr>
      <w:pStyle w:val="Encabezado"/>
      <w:rPr>
        <w:rFonts w:ascii="Montserrat" w:hAnsi="Montserrat"/>
        <w:sz w:val="18"/>
        <w:szCs w:val="18"/>
      </w:rPr>
    </w:pPr>
  </w:p>
  <w:p w:rsidR="008033FE" w:rsidRPr="00B77AC6" w:rsidRDefault="008055FB" w:rsidP="00FB39C8">
    <w:pPr>
      <w:pStyle w:val="Encabezado"/>
      <w:rPr>
        <w:rFonts w:ascii="Montserrat" w:hAnsi="Montserrat"/>
        <w:b/>
        <w:sz w:val="18"/>
        <w:szCs w:val="18"/>
      </w:rPr>
    </w:pPr>
    <w:r w:rsidRPr="004E25D4">
      <w:rPr>
        <w:rFonts w:ascii="Montserrat" w:hAnsi="Montserrat"/>
        <w:b/>
        <w:sz w:val="18"/>
        <w:szCs w:val="18"/>
      </w:rPr>
      <w:t>O</w:t>
    </w:r>
    <w:r w:rsidRPr="005010D6">
      <w:rPr>
        <w:rFonts w:ascii="Montserrat" w:hAnsi="Montserrat"/>
        <w:b/>
        <w:sz w:val="18"/>
        <w:szCs w:val="18"/>
      </w:rPr>
      <w:t>ficio 600</w:t>
    </w:r>
    <w:r>
      <w:rPr>
        <w:rFonts w:ascii="Montserrat" w:hAnsi="Montserrat"/>
        <w:b/>
        <w:sz w:val="18"/>
        <w:szCs w:val="18"/>
      </w:rPr>
      <w:t>-</w:t>
    </w:r>
    <w:r w:rsidRPr="005010D6">
      <w:rPr>
        <w:rFonts w:ascii="Montserrat" w:hAnsi="Montserrat"/>
        <w:b/>
        <w:sz w:val="18"/>
        <w:szCs w:val="18"/>
      </w:rPr>
      <w:t>47</w:t>
    </w:r>
    <w:r>
      <w:rPr>
        <w:rFonts w:ascii="Montserrat" w:hAnsi="Montserrat"/>
        <w:b/>
        <w:sz w:val="18"/>
        <w:szCs w:val="18"/>
      </w:rPr>
      <w:t>-</w:t>
    </w:r>
    <w:r w:rsidRPr="005010D6">
      <w:rPr>
        <w:rFonts w:ascii="Montserrat" w:hAnsi="Montserrat"/>
        <w:b/>
        <w:sz w:val="18"/>
        <w:szCs w:val="18"/>
      </w:rPr>
      <w:t>0</w:t>
    </w:r>
    <w:r>
      <w:rPr>
        <w:rFonts w:ascii="Montserrat" w:hAnsi="Montserrat"/>
        <w:b/>
        <w:sz w:val="18"/>
        <w:szCs w:val="18"/>
      </w:rPr>
      <w:t>0-02-00-2022-</w:t>
    </w:r>
    <w:r w:rsidR="00610F6E">
      <w:rPr>
        <w:rFonts w:ascii="Montserrat" w:hAnsi="Montserrat"/>
        <w:b/>
        <w:sz w:val="18"/>
        <w:szCs w:val="18"/>
      </w:rPr>
      <w:t>2977</w:t>
    </w:r>
  </w:p>
  <w:p w:rsidR="00990645" w:rsidRDefault="008055FB" w:rsidP="00990645">
    <w:pPr>
      <w:pStyle w:val="Ttulo"/>
      <w:jc w:val="left"/>
      <w:rPr>
        <w:rFonts w:ascii="Montserrat" w:hAnsi="Montserrat" w:cs="Arial"/>
        <w:sz w:val="18"/>
        <w:szCs w:val="18"/>
        <w:lang w:val="es-MX"/>
      </w:rPr>
    </w:pPr>
    <w:r w:rsidRPr="00A42A6A">
      <w:rPr>
        <w:rFonts w:ascii="Montserrat" w:hAnsi="Montserrat" w:cs="Arial"/>
        <w:sz w:val="18"/>
        <w:szCs w:val="18"/>
        <w:lang w:val="es-MX"/>
      </w:rPr>
      <w:t xml:space="preserve">Exp. </w:t>
    </w:r>
    <w:r w:rsidRPr="00337F7B">
      <w:rPr>
        <w:rFonts w:ascii="Montserrat" w:hAnsi="Montserrat" w:cs="Arial"/>
        <w:sz w:val="18"/>
        <w:szCs w:val="18"/>
        <w:lang w:val="es-MX"/>
      </w:rPr>
      <w:t>12C-7-2022-01-QUERÉTARO 1-PORTAL DE TRANSPARENCIA</w:t>
    </w:r>
  </w:p>
  <w:p w:rsidR="008033FE" w:rsidRPr="005306C0" w:rsidRDefault="008055FB" w:rsidP="004349E4">
    <w:pPr>
      <w:pStyle w:val="Ttulo"/>
      <w:jc w:val="left"/>
      <w:rPr>
        <w:rFonts w:ascii="Montserrat" w:hAnsi="Montserrat" w:cs="Arial"/>
        <w:sz w:val="18"/>
        <w:szCs w:val="18"/>
        <w:lang w:val="es-MX"/>
      </w:rPr>
    </w:pPr>
    <w:r w:rsidRPr="005306C0">
      <w:rPr>
        <w:rFonts w:ascii="Montserrat" w:hAnsi="Montserrat" w:cs="Arial"/>
        <w:sz w:val="18"/>
        <w:szCs w:val="18"/>
        <w:lang w:val="es-MX"/>
      </w:rPr>
      <w:t>Folio SIFEN:</w:t>
    </w:r>
    <w:r>
      <w:rPr>
        <w:rFonts w:ascii="Montserrat" w:hAnsi="Montserrat" w:cs="Arial"/>
        <w:sz w:val="18"/>
        <w:szCs w:val="18"/>
        <w:lang w:val="es-MX"/>
      </w:rPr>
      <w:t xml:space="preserve"> </w:t>
    </w:r>
    <w:r w:rsidR="00F45D59">
      <w:rPr>
        <w:rFonts w:ascii="Montserrat" w:hAnsi="Montserrat" w:cs="Arial"/>
        <w:sz w:val="18"/>
        <w:szCs w:val="18"/>
        <w:lang w:val="es-MX"/>
      </w:rPr>
      <w:t xml:space="preserve">4340252 </w:t>
    </w:r>
    <w:r w:rsidR="00610F6E">
      <w:rPr>
        <w:rFonts w:ascii="Montserrat" w:hAnsi="Montserrat" w:cs="Arial"/>
        <w:sz w:val="18"/>
        <w:szCs w:val="18"/>
        <w:lang w:val="es-MX"/>
      </w:rPr>
      <w:t xml:space="preserve"> </w:t>
    </w:r>
  </w:p>
  <w:p w:rsidR="008033FE" w:rsidRPr="002657F5" w:rsidRDefault="008055FB" w:rsidP="004349E4">
    <w:pPr>
      <w:pStyle w:val="Ttulo"/>
      <w:jc w:val="left"/>
      <w:rPr>
        <w:rFonts w:ascii="Montserrat" w:hAnsi="Montserrat" w:cs="Arial"/>
        <w:sz w:val="18"/>
        <w:szCs w:val="18"/>
        <w:lang w:val="es-MX"/>
      </w:rPr>
    </w:pPr>
    <w:r w:rsidRPr="002657F5">
      <w:rPr>
        <w:rFonts w:ascii="Montserrat" w:hAnsi="Montserrat" w:cs="Arial"/>
        <w:sz w:val="18"/>
        <w:szCs w:val="18"/>
        <w:lang w:val="es-MX"/>
      </w:rPr>
      <w:t xml:space="preserve">RFC: </w:t>
    </w:r>
    <w:r>
      <w:rPr>
        <w:rFonts w:ascii="Montserrat" w:hAnsi="Montserrat" w:cs="Arial"/>
        <w:sz w:val="18"/>
        <w:szCs w:val="18"/>
      </w:rPr>
      <w:t>SAT970701NN3</w:t>
    </w:r>
    <w:r>
      <w:rPr>
        <w:rFonts w:ascii="Montserrat" w:hAnsi="Montserrat" w:cs="Arial"/>
        <w:sz w:val="18"/>
        <w:szCs w:val="18"/>
        <w:lang w:val="es-MX"/>
      </w:rPr>
      <w:t xml:space="preserve"> </w:t>
    </w:r>
  </w:p>
  <w:p w:rsidR="008033FE" w:rsidRPr="00FA660E" w:rsidRDefault="005117C6" w:rsidP="008033F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1"/>
      <w:gridCol w:w="4252"/>
    </w:tblGrid>
    <w:tr w:rsidR="008033FE" w:rsidRPr="004E25D4" w:rsidTr="008033FE">
      <w:trPr>
        <w:jc w:val="center"/>
      </w:trPr>
      <w:tc>
        <w:tcPr>
          <w:tcW w:w="6521" w:type="dxa"/>
        </w:tcPr>
        <w:p w:rsidR="008033FE" w:rsidRPr="004E25D4" w:rsidRDefault="008055FB" w:rsidP="008033FE">
          <w:pPr>
            <w:pStyle w:val="Encabezado"/>
          </w:pPr>
          <w:r>
            <w:rPr>
              <w:noProof/>
              <w:lang w:val="es-MX" w:eastAsia="es-MX"/>
            </w:rPr>
            <w:drawing>
              <wp:inline distT="0" distB="0" distL="0" distR="0" wp14:anchorId="61E08EDF" wp14:editId="7ED5F3E0">
                <wp:extent cx="4253576" cy="4572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rotWithShape="1">
                        <a:blip r:embed="rId1">
                          <a:extLst>
                            <a:ext uri="{28A0092B-C50C-407E-A947-70E740481C1C}">
                              <a14:useLocalDpi xmlns:a14="http://schemas.microsoft.com/office/drawing/2010/main" val="0"/>
                            </a:ext>
                          </a:extLst>
                        </a:blip>
                        <a:srcRect l="2174" t="-1" r="2340" b="6702"/>
                        <a:stretch/>
                      </pic:blipFill>
                      <pic:spPr bwMode="auto">
                        <a:xfrm>
                          <a:off x="0" y="0"/>
                          <a:ext cx="4401580" cy="473108"/>
                        </a:xfrm>
                        <a:prstGeom prst="rect">
                          <a:avLst/>
                        </a:prstGeom>
                        <a:ln>
                          <a:noFill/>
                        </a:ln>
                        <a:extLst>
                          <a:ext uri="{53640926-AAD7-44D8-BBD7-CCE9431645EC}">
                            <a14:shadowObscured xmlns:a14="http://schemas.microsoft.com/office/drawing/2010/main"/>
                          </a:ext>
                        </a:extLst>
                      </pic:spPr>
                    </pic:pic>
                  </a:graphicData>
                </a:graphic>
              </wp:inline>
            </w:drawing>
          </w:r>
        </w:p>
      </w:tc>
      <w:tc>
        <w:tcPr>
          <w:tcW w:w="4252" w:type="dxa"/>
        </w:tcPr>
        <w:p w:rsidR="008033FE" w:rsidRPr="004E25D4" w:rsidRDefault="005117C6" w:rsidP="008033FE">
          <w:pPr>
            <w:pStyle w:val="Encabezado"/>
            <w:jc w:val="right"/>
            <w:rPr>
              <w:rFonts w:ascii="Montserrat ExtraBold" w:hAnsi="Montserrat ExtraBold"/>
              <w:sz w:val="16"/>
              <w:szCs w:val="16"/>
            </w:rPr>
          </w:pPr>
        </w:p>
        <w:p w:rsidR="008033FE" w:rsidRPr="004E25D4" w:rsidRDefault="008055FB" w:rsidP="008033FE">
          <w:pPr>
            <w:pStyle w:val="Encabezado"/>
            <w:jc w:val="right"/>
            <w:rPr>
              <w:rFonts w:ascii="Montserrat ExtraBold" w:hAnsi="Montserrat ExtraBold"/>
              <w:sz w:val="16"/>
              <w:szCs w:val="16"/>
            </w:rPr>
          </w:pPr>
          <w:r w:rsidRPr="004E25D4">
            <w:rPr>
              <w:rFonts w:ascii="Montserrat ExtraBold" w:hAnsi="Montserrat ExtraBold"/>
              <w:sz w:val="16"/>
              <w:szCs w:val="16"/>
            </w:rPr>
            <w:t>Administración General Jurídica</w:t>
          </w:r>
        </w:p>
        <w:p w:rsidR="008033FE" w:rsidRPr="004E25D4" w:rsidRDefault="008055FB" w:rsidP="008033FE">
          <w:pPr>
            <w:pStyle w:val="Encabezado"/>
            <w:ind w:left="-676" w:firstLine="425"/>
            <w:jc w:val="right"/>
            <w:rPr>
              <w:rFonts w:ascii="Montserrat Regular" w:hAnsi="Montserrat Regular"/>
              <w:sz w:val="14"/>
              <w:szCs w:val="14"/>
            </w:rPr>
          </w:pPr>
          <w:r w:rsidRPr="004E25D4">
            <w:rPr>
              <w:rFonts w:ascii="Montserrat Regular" w:hAnsi="Montserrat Regular"/>
              <w:sz w:val="14"/>
              <w:szCs w:val="14"/>
            </w:rPr>
            <w:t xml:space="preserve">Administración Desconcentrada Jurídica de Querétaro “1” </w:t>
          </w:r>
        </w:p>
        <w:p w:rsidR="008033FE" w:rsidRPr="004E25D4" w:rsidRDefault="008055FB" w:rsidP="00AB4E01">
          <w:pPr>
            <w:jc w:val="right"/>
          </w:pPr>
          <w:r w:rsidRPr="004E25D4">
            <w:rPr>
              <w:rFonts w:ascii="Montserrat Regular" w:hAnsi="Montserrat Regular"/>
              <w:sz w:val="12"/>
              <w:szCs w:val="12"/>
            </w:rPr>
            <w:t>Subadministración Desconcentra</w:t>
          </w:r>
          <w:r>
            <w:rPr>
              <w:rFonts w:ascii="Montserrat Regular" w:hAnsi="Montserrat Regular"/>
              <w:sz w:val="12"/>
              <w:szCs w:val="12"/>
            </w:rPr>
            <w:t>da</w:t>
          </w:r>
          <w:r w:rsidRPr="004E25D4">
            <w:rPr>
              <w:rFonts w:ascii="Montserrat Regular" w:hAnsi="Montserrat Regular"/>
              <w:sz w:val="12"/>
              <w:szCs w:val="12"/>
            </w:rPr>
            <w:t xml:space="preserve"> Jurídica </w:t>
          </w:r>
          <w:r>
            <w:rPr>
              <w:rFonts w:ascii="Montserrat Regular" w:hAnsi="Montserrat Regular"/>
              <w:sz w:val="12"/>
              <w:szCs w:val="12"/>
            </w:rPr>
            <w:t>Resoluciones</w:t>
          </w:r>
          <w:r w:rsidRPr="004E25D4">
            <w:rPr>
              <w:rFonts w:ascii="Montserrat Regular" w:hAnsi="Montserrat Regular"/>
              <w:sz w:val="12"/>
              <w:szCs w:val="12"/>
            </w:rPr>
            <w:t xml:space="preserve"> </w:t>
          </w:r>
          <w:r>
            <w:rPr>
              <w:rFonts w:ascii="Montserrat Regular" w:hAnsi="Montserrat Regular"/>
              <w:sz w:val="12"/>
              <w:szCs w:val="12"/>
            </w:rPr>
            <w:t>2</w:t>
          </w:r>
        </w:p>
      </w:tc>
    </w:tr>
  </w:tbl>
  <w:p w:rsidR="008033FE" w:rsidRPr="004E25D4" w:rsidRDefault="008055FB" w:rsidP="008033FE">
    <w:pPr>
      <w:pStyle w:val="Encabezado"/>
      <w:rPr>
        <w:rFonts w:ascii="Montserrat" w:hAnsi="Montserrat"/>
        <w:sz w:val="18"/>
        <w:szCs w:val="18"/>
      </w:rPr>
    </w:pPr>
    <w:r w:rsidRPr="004E25D4">
      <w:rPr>
        <w:rFonts w:ascii="Montserrat" w:hAnsi="Montserrat"/>
        <w:noProof/>
        <w:sz w:val="18"/>
        <w:szCs w:val="18"/>
        <w:lang w:val="es-MX" w:eastAsia="es-MX"/>
      </w:rPr>
      <mc:AlternateContent>
        <mc:Choice Requires="wps">
          <w:drawing>
            <wp:anchor distT="0" distB="0" distL="114300" distR="114300" simplePos="0" relativeHeight="251659264" behindDoc="0" locked="0" layoutInCell="1" allowOverlap="1" wp14:anchorId="70F9C3AB" wp14:editId="38D47B85">
              <wp:simplePos x="0" y="0"/>
              <wp:positionH relativeFrom="margin">
                <wp:posOffset>4707255</wp:posOffset>
              </wp:positionH>
              <wp:positionV relativeFrom="paragraph">
                <wp:posOffset>-823545</wp:posOffset>
              </wp:positionV>
              <wp:extent cx="1909268" cy="204826"/>
              <wp:effectExtent l="0" t="0" r="0" b="5080"/>
              <wp:wrapNone/>
              <wp:docPr id="4" name="Cuadro de texto 4"/>
              <wp:cNvGraphicFramePr/>
              <a:graphic xmlns:a="http://schemas.openxmlformats.org/drawingml/2006/main">
                <a:graphicData uri="http://schemas.microsoft.com/office/word/2010/wordprocessingShape">
                  <wps:wsp>
                    <wps:cNvSpPr txBox="1"/>
                    <wps:spPr>
                      <a:xfrm>
                        <a:off x="0" y="0"/>
                        <a:ext cx="1909268" cy="204826"/>
                      </a:xfrm>
                      <a:prstGeom prst="rect">
                        <a:avLst/>
                      </a:prstGeom>
                      <a:solidFill>
                        <a:schemeClr val="lt1"/>
                      </a:solidFill>
                      <a:ln w="6350">
                        <a:noFill/>
                      </a:ln>
                    </wps:spPr>
                    <wps:txbx>
                      <w:txbxContent>
                        <w:p w:rsidR="008033FE" w:rsidRPr="004E25D4" w:rsidRDefault="005117C6" w:rsidP="008033FE">
                          <w:pPr>
                            <w:jc w:val="right"/>
                            <w:rPr>
                              <w:rFonts w:ascii="Montserrat" w:hAnsi="Montserrat"/>
                              <w:sz w:val="14"/>
                              <w:szCs w:val="14"/>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type w14:anchorId="4743452E" id="_x0000_t202" coordsize="21600,21600" o:spt="202" path="m,l,21600r21600,l21600,xe">
              <v:stroke joinstyle="miter"/>
              <v:path gradientshapeok="t" o:connecttype="rect"/>
            </v:shapetype>
            <v:shape id="Cuadro de texto 4" o:spid="_x0000_s1026" type="#_x0000_t202" style="position:absolute;margin-left:370.65pt;margin-top:-64.85pt;width:150.35pt;height:16.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" fillcolor="white [3201]" stroked="f" strokeweight=".5pt">
              <v:textbox>
                <w:txbxContent>
                  <w:p w:rsidR="008033FE" w:rsidRPr="004E25D4" w:rsidRDefault="008055FB" w:rsidP="008033FE">
                    <w:pPr>
                      <w:jc w:val="right"/>
                      <w:rPr>
                        <w:rFonts w:ascii="Montserrat" w:hAnsi="Montserrat"/>
                        <w:sz w:val="14"/>
                        <w:szCs w:val="14"/>
                        <w:lang w:val="es-MX"/>
                      </w:rPr>
                    </w:pPr>
                  </w:p>
                </w:txbxContent>
              </v:textbox>
              <w10:wrap anchorx="margin"/>
            </v:shape>
          </w:pict>
        </mc:Fallback>
      </mc:AlternateContent>
    </w:r>
  </w:p>
  <w:p w:rsidR="008033FE" w:rsidRPr="005010D6" w:rsidRDefault="008055FB" w:rsidP="004349E4">
    <w:pPr>
      <w:pStyle w:val="Encabezado"/>
      <w:rPr>
        <w:rFonts w:ascii="Montserrat" w:hAnsi="Montserrat"/>
        <w:b/>
        <w:sz w:val="18"/>
        <w:szCs w:val="18"/>
      </w:rPr>
    </w:pPr>
    <w:r w:rsidRPr="004E25D4">
      <w:rPr>
        <w:rFonts w:ascii="Montserrat" w:hAnsi="Montserrat"/>
        <w:b/>
        <w:sz w:val="18"/>
        <w:szCs w:val="18"/>
      </w:rPr>
      <w:t>O</w:t>
    </w:r>
    <w:r w:rsidRPr="005010D6">
      <w:rPr>
        <w:rFonts w:ascii="Montserrat" w:hAnsi="Montserrat"/>
        <w:b/>
        <w:sz w:val="18"/>
        <w:szCs w:val="18"/>
      </w:rPr>
      <w:t>ficio 600</w:t>
    </w:r>
    <w:r>
      <w:rPr>
        <w:rFonts w:ascii="Montserrat" w:hAnsi="Montserrat"/>
        <w:b/>
        <w:sz w:val="18"/>
        <w:szCs w:val="18"/>
      </w:rPr>
      <w:t>-</w:t>
    </w:r>
    <w:r w:rsidRPr="005010D6">
      <w:rPr>
        <w:rFonts w:ascii="Montserrat" w:hAnsi="Montserrat"/>
        <w:b/>
        <w:sz w:val="18"/>
        <w:szCs w:val="18"/>
      </w:rPr>
      <w:t>47</w:t>
    </w:r>
    <w:r>
      <w:rPr>
        <w:rFonts w:ascii="Montserrat" w:hAnsi="Montserrat"/>
        <w:b/>
        <w:sz w:val="18"/>
        <w:szCs w:val="18"/>
      </w:rPr>
      <w:t>-</w:t>
    </w:r>
    <w:r w:rsidRPr="005010D6">
      <w:rPr>
        <w:rFonts w:ascii="Montserrat" w:hAnsi="Montserrat"/>
        <w:b/>
        <w:sz w:val="18"/>
        <w:szCs w:val="18"/>
      </w:rPr>
      <w:t>0</w:t>
    </w:r>
    <w:r>
      <w:rPr>
        <w:rFonts w:ascii="Montserrat" w:hAnsi="Montserrat"/>
        <w:b/>
        <w:sz w:val="18"/>
        <w:szCs w:val="18"/>
      </w:rPr>
      <w:t>0-02-00-2022-</w:t>
    </w:r>
    <w:r w:rsidR="00610F6E">
      <w:rPr>
        <w:rFonts w:ascii="Montserrat" w:hAnsi="Montserrat"/>
        <w:b/>
        <w:sz w:val="18"/>
        <w:szCs w:val="18"/>
      </w:rPr>
      <w:t xml:space="preserve">2977 </w:t>
    </w:r>
  </w:p>
  <w:p w:rsidR="00990645" w:rsidRDefault="008055FB" w:rsidP="004349E4">
    <w:pPr>
      <w:pStyle w:val="Ttulo"/>
      <w:jc w:val="left"/>
      <w:rPr>
        <w:rFonts w:ascii="Montserrat" w:hAnsi="Montserrat" w:cs="Arial"/>
        <w:sz w:val="18"/>
        <w:szCs w:val="18"/>
        <w:lang w:val="es-MX"/>
      </w:rPr>
    </w:pPr>
    <w:r w:rsidRPr="00A42A6A">
      <w:rPr>
        <w:rFonts w:ascii="Montserrat" w:hAnsi="Montserrat" w:cs="Arial"/>
        <w:sz w:val="18"/>
        <w:szCs w:val="18"/>
        <w:lang w:val="es-MX"/>
      </w:rPr>
      <w:t xml:space="preserve">Exp. </w:t>
    </w:r>
    <w:r w:rsidRPr="00337F7B">
      <w:rPr>
        <w:rFonts w:ascii="Montserrat" w:hAnsi="Montserrat" w:cs="Arial"/>
        <w:sz w:val="18"/>
        <w:szCs w:val="18"/>
        <w:lang w:val="es-MX"/>
      </w:rPr>
      <w:t>12C-7-2022-01-QUERÉTARO 1-PORTAL DE TRANSPARENCIA</w:t>
    </w:r>
  </w:p>
  <w:p w:rsidR="008033FE" w:rsidRPr="005306C0" w:rsidRDefault="008055FB" w:rsidP="004349E4">
    <w:pPr>
      <w:pStyle w:val="Ttulo"/>
      <w:jc w:val="left"/>
      <w:rPr>
        <w:rFonts w:ascii="Montserrat" w:hAnsi="Montserrat" w:cs="Arial"/>
        <w:sz w:val="18"/>
        <w:szCs w:val="18"/>
        <w:lang w:val="es-MX"/>
      </w:rPr>
    </w:pPr>
    <w:r w:rsidRPr="005306C0">
      <w:rPr>
        <w:rFonts w:ascii="Montserrat" w:hAnsi="Montserrat" w:cs="Arial"/>
        <w:sz w:val="18"/>
        <w:szCs w:val="18"/>
        <w:lang w:val="es-MX"/>
      </w:rPr>
      <w:t>Folio SIFEN:</w:t>
    </w:r>
    <w:r>
      <w:rPr>
        <w:rFonts w:ascii="Montserrat" w:hAnsi="Montserrat" w:cs="Arial"/>
        <w:sz w:val="18"/>
        <w:szCs w:val="18"/>
        <w:lang w:val="es-MX"/>
      </w:rPr>
      <w:t xml:space="preserve"> </w:t>
    </w:r>
    <w:r w:rsidR="00F45D59">
      <w:rPr>
        <w:rFonts w:ascii="Montserrat" w:hAnsi="Montserrat" w:cs="Arial"/>
        <w:sz w:val="18"/>
        <w:szCs w:val="18"/>
        <w:lang w:val="es-MX"/>
      </w:rPr>
      <w:t xml:space="preserve">4340252 </w:t>
    </w:r>
    <w:r w:rsidR="00610F6E">
      <w:rPr>
        <w:rFonts w:ascii="Montserrat" w:hAnsi="Montserrat" w:cs="Arial"/>
        <w:sz w:val="18"/>
        <w:szCs w:val="18"/>
        <w:lang w:val="es-MX"/>
      </w:rPr>
      <w:t xml:space="preserve"> </w:t>
    </w:r>
    <w:r>
      <w:rPr>
        <w:rFonts w:ascii="Montserrat" w:hAnsi="Montserrat" w:cs="Arial"/>
        <w:sz w:val="18"/>
        <w:szCs w:val="18"/>
        <w:lang w:val="es-MX"/>
      </w:rPr>
      <w:t xml:space="preserve">  </w:t>
    </w:r>
  </w:p>
  <w:p w:rsidR="008033FE" w:rsidRPr="002657F5" w:rsidRDefault="008055FB" w:rsidP="004349E4">
    <w:pPr>
      <w:pStyle w:val="Ttulo"/>
      <w:jc w:val="left"/>
      <w:rPr>
        <w:rFonts w:ascii="Montserrat" w:hAnsi="Montserrat" w:cs="Arial"/>
        <w:sz w:val="18"/>
        <w:szCs w:val="18"/>
        <w:lang w:val="es-MX"/>
      </w:rPr>
    </w:pPr>
    <w:r w:rsidRPr="002657F5">
      <w:rPr>
        <w:rFonts w:ascii="Montserrat" w:hAnsi="Montserrat" w:cs="Arial"/>
        <w:sz w:val="18"/>
        <w:szCs w:val="18"/>
        <w:lang w:val="es-MX"/>
      </w:rPr>
      <w:t xml:space="preserve">RFC: </w:t>
    </w:r>
    <w:r w:rsidR="00610F6E">
      <w:rPr>
        <w:rFonts w:ascii="Montserrat" w:hAnsi="Montserrat" w:cs="Arial"/>
        <w:sz w:val="18"/>
        <w:szCs w:val="18"/>
        <w:lang w:val="es-MX"/>
      </w:rPr>
      <w:t xml:space="preserve">SAT970701NN3 </w:t>
    </w:r>
  </w:p>
  <w:p w:rsidR="008033FE" w:rsidRPr="004E25D4" w:rsidRDefault="005117C6" w:rsidP="004349E4">
    <w:pPr>
      <w:tabs>
        <w:tab w:val="center" w:pos="4419"/>
        <w:tab w:val="right" w:pos="88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5577B"/>
    <w:multiLevelType w:val="hybridMultilevel"/>
    <w:tmpl w:val="AF18D9D4"/>
    <w:lvl w:ilvl="0" w:tplc="1CFA0878">
      <w:start w:val="1"/>
      <w:numFmt w:val="bullet"/>
      <w:lvlText w:val=""/>
      <w:lvlJc w:val="left"/>
      <w:pPr>
        <w:ind w:left="720" w:hanging="360"/>
      </w:pPr>
      <w:rPr>
        <w:rFonts w:ascii="Symbol" w:hAnsi="Symbo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F525545"/>
    <w:multiLevelType w:val="hybridMultilevel"/>
    <w:tmpl w:val="54FE1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ORzxKdqXa3yDzcoVwiNBoFtKv8v4lm308CEHrr1C+GL50Af7xOPlv6oEALsOe7txwKnG14slJiLlH6KtfbZRTg==" w:salt="A/64Ve1oFy12NugONm5/Mw=="/>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Queretaro &quot;1&quot;"/>
    <w:docVar w:name="etiquetaFirmaDigital" w:val="Firma Electrónica:_x000a_RZ7Zj0S5PX8M2g6GSXFXF7IAFhHdBckVoPtfG1TO0duxsWLkXh4Gu2KlP4HlYJSag00rvgp2NtCwqyhZ8/EXJ0ORSnw2CGBJEGGPyWPS1MYWjc+J9d6Ex6k/4gaoccmpakNe9jIjfqTddNF8tXPhimjE22FSOAytmPgSfzVwGbd+HdXyx7ZqRGLs5dO42d3144xXVCo+pwI9TXATca1pX3g0232ZHZ3FPbnzFEMEaS+vMSay8Y6Bsmj+UevHT46VJcmgVujZCM5ofcPY0rZ1es0sx9yHih5wFz1X3XgXuWUBo2m76ZAMcsxXAaXMWjxry1tlOnBqeC9kZ09yT9lIiA=="/>
    <w:docVar w:name="etiquetaFolioUnico" w:val="4340252"/>
    <w:docVar w:name="etiquetaNombreFuncionario" w:val="Ma. Patricia Larios García"/>
    <w:docVar w:name="etiquetaSelloDigital" w:val="Cadena original: _x000a_||SAT970701NN3|Comité de Transparencia del Servicio de Administración Tributaria|2977|13 de julio de 2022|7/14/2022 9:54:30 AM|00001088888800000031||_x000a__x000a_Sello digital: _x000a_ujTsJaOwlEeLd8svkZhVfYMMjKEcbHH+com98T78hZqXunQni0lbeTszT20NVfiPnl7yVJoEKaF3p0tX/k/8EH9BzdZi0QgSbPuc+uLJrfa3EnNxG5KWIUuF1eNElvLoxKT4RUewlmUtfHkiQtAJxdCBmcZfhM4Y031zCLa2RkI="/>
    <w:docVar w:name="fechaO" w:val="13 de julio de 2022"/>
    <w:docVar w:name="formatoFecha" w:val="dd 'de' MMMM 'de' yyyy"/>
    <w:docVar w:name="horarioVerano" w:val="920977ca63036a6e96012781a616b0a8|03427cd747b7737a9dda8d1249fe1da7"/>
    <w:docVar w:name="leyenda" w:val=". "/>
    <w:docVar w:name="nombre" w:val="Comité de Transparencia del Servicio de Administración Tributaria"/>
    <w:docVar w:name="nombreArchivoCreado" w:val="D:\gacc8331\2022\INFORMES\VERSIONES PUBLICAS\SEGUNDO TRIMESTRE\OF Confidencialidad_2o Trimestre 2022_13_07_22.docx"/>
    <w:docVar w:name="oficio" w:val="2977"/>
    <w:docVar w:name="QR" w:val="QR"/>
    <w:docVar w:name="rfc" w:val="SAT970701NN3"/>
  </w:docVars>
  <w:rsids>
    <w:rsidRoot w:val="00336A06"/>
    <w:rsid w:val="00256111"/>
    <w:rsid w:val="00297102"/>
    <w:rsid w:val="00336A06"/>
    <w:rsid w:val="004F5523"/>
    <w:rsid w:val="005117C6"/>
    <w:rsid w:val="00513281"/>
    <w:rsid w:val="00544F57"/>
    <w:rsid w:val="00610F6E"/>
    <w:rsid w:val="008055FB"/>
    <w:rsid w:val="00995F14"/>
    <w:rsid w:val="00B409A0"/>
    <w:rsid w:val="00C54CA4"/>
    <w:rsid w:val="00C707DE"/>
    <w:rsid w:val="00DF5F5D"/>
    <w:rsid w:val="00ED5A6A"/>
    <w:rsid w:val="00F45D59"/>
    <w:rsid w:val="00F73F20"/>
    <w:rsid w:val="00F83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367F5"/>
  <w15:chartTrackingRefBased/>
  <w15:docId w15:val="{721EF9E2-9290-424C-877C-40F138E2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A06"/>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LetterHeader,Cover Page,encabezado,Encabezado Car Car Car Car,Encabezado Car Car Car,Encabezado Car Car Car Car Car Car Car Car Car Car,Encabezado Car Car Car Car Car,encabezado Car Car Car Car,encabezado Car Car,Encabezado1,Encabezado2"/>
    <w:basedOn w:val="Normal"/>
    <w:link w:val="EncabezadoCar"/>
    <w:uiPriority w:val="99"/>
    <w:unhideWhenUsed/>
    <w:qFormat/>
    <w:rsid w:val="00336A06"/>
    <w:pPr>
      <w:tabs>
        <w:tab w:val="center" w:pos="4419"/>
        <w:tab w:val="right" w:pos="8838"/>
      </w:tabs>
    </w:pPr>
  </w:style>
  <w:style w:type="character" w:customStyle="1" w:styleId="EncabezadoCar">
    <w:name w:val="Encabezado Car"/>
    <w:aliases w:val="LetterHeader Car,Cover Page Car,encabezado Car,Encabezado Car Car Car Car Car1,Encabezado Car Car Car Car1,Encabezado Car Car Car Car Car Car Car Car Car Car Car,Encabezado Car Car Car Car Car Car,encabezado Car Car Car Car Car"/>
    <w:basedOn w:val="Fuentedeprrafopredeter"/>
    <w:link w:val="Encabezado"/>
    <w:uiPriority w:val="99"/>
    <w:qFormat/>
    <w:rsid w:val="00336A06"/>
    <w:rPr>
      <w:sz w:val="24"/>
      <w:szCs w:val="24"/>
      <w:lang w:val="es-ES_tradnl"/>
    </w:rPr>
  </w:style>
  <w:style w:type="paragraph" w:styleId="Piedepgina">
    <w:name w:val="footer"/>
    <w:basedOn w:val="Normal"/>
    <w:link w:val="PiedepginaCar"/>
    <w:uiPriority w:val="99"/>
    <w:unhideWhenUsed/>
    <w:rsid w:val="00336A06"/>
    <w:pPr>
      <w:tabs>
        <w:tab w:val="center" w:pos="4419"/>
        <w:tab w:val="right" w:pos="8838"/>
      </w:tabs>
    </w:pPr>
  </w:style>
  <w:style w:type="character" w:customStyle="1" w:styleId="PiedepginaCar">
    <w:name w:val="Pie de página Car"/>
    <w:basedOn w:val="Fuentedeprrafopredeter"/>
    <w:link w:val="Piedepgina"/>
    <w:uiPriority w:val="99"/>
    <w:rsid w:val="00336A06"/>
    <w:rPr>
      <w:sz w:val="24"/>
      <w:szCs w:val="24"/>
      <w:lang w:val="es-ES_tradnl"/>
    </w:rPr>
  </w:style>
  <w:style w:type="table" w:styleId="Tablaconcuadrcula">
    <w:name w:val="Table Grid"/>
    <w:basedOn w:val="Tablanormal"/>
    <w:uiPriority w:val="39"/>
    <w:rsid w:val="00336A06"/>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336A06"/>
    <w:pPr>
      <w:jc w:val="center"/>
      <w:outlineLvl w:val="0"/>
    </w:pPr>
    <w:rPr>
      <w:rFonts w:ascii="Arial" w:eastAsia="Times" w:hAnsi="Arial" w:cs="Times New Roman"/>
      <w:sz w:val="28"/>
      <w:szCs w:val="20"/>
      <w:lang w:eastAsia="es-ES"/>
    </w:rPr>
  </w:style>
  <w:style w:type="character" w:customStyle="1" w:styleId="TtuloCar">
    <w:name w:val="Título Car"/>
    <w:basedOn w:val="Fuentedeprrafopredeter"/>
    <w:link w:val="Ttulo"/>
    <w:rsid w:val="00336A06"/>
    <w:rPr>
      <w:rFonts w:ascii="Arial" w:eastAsia="Times" w:hAnsi="Arial" w:cs="Times New Roman"/>
      <w:sz w:val="28"/>
      <w:szCs w:val="20"/>
      <w:lang w:val="es-ES_tradnl" w:eastAsia="es-ES"/>
    </w:rPr>
  </w:style>
  <w:style w:type="character" w:customStyle="1" w:styleId="NormalWebCar3">
    <w:name w:val="Normal (Web) Car3"/>
    <w:aliases w:val="Texto comentario1 Car1,Texto comentar Car2"/>
    <w:basedOn w:val="Fuentedeprrafopredeter"/>
    <w:link w:val="wordsection1"/>
    <w:uiPriority w:val="99"/>
    <w:locked/>
    <w:rsid w:val="00336A06"/>
  </w:style>
  <w:style w:type="paragraph" w:customStyle="1" w:styleId="wordsection1">
    <w:name w:val="wordsection1"/>
    <w:basedOn w:val="Normal"/>
    <w:link w:val="NormalWebCar3"/>
    <w:uiPriority w:val="99"/>
    <w:rsid w:val="00336A06"/>
    <w:rPr>
      <w:sz w:val="22"/>
      <w:szCs w:val="22"/>
      <w:lang w:val="en-US"/>
    </w:rPr>
  </w:style>
  <w:style w:type="paragraph" w:customStyle="1" w:styleId="Default">
    <w:name w:val="Default"/>
    <w:qFormat/>
    <w:rsid w:val="00336A06"/>
    <w:pPr>
      <w:autoSpaceDE w:val="0"/>
      <w:autoSpaceDN w:val="0"/>
      <w:adjustRightInd w:val="0"/>
      <w:spacing w:after="0" w:line="240" w:lineRule="auto"/>
    </w:pPr>
    <w:rPr>
      <w:rFonts w:ascii="Arial" w:eastAsia="Calibri" w:hAnsi="Arial" w:cs="Arial"/>
      <w:color w:val="000000"/>
      <w:sz w:val="24"/>
      <w:szCs w:val="24"/>
      <w:lang w:val="es-MX"/>
    </w:rPr>
  </w:style>
  <w:style w:type="paragraph" w:styleId="Prrafodelista">
    <w:name w:val="List Paragraph"/>
    <w:aliases w:val="Cita texto,Dot pt,No Spacing1,List Paragraph Char Char Char,Indicator Text,List Paragraph1,Numbered Para 1,Footnote"/>
    <w:basedOn w:val="Normal"/>
    <w:link w:val="PrrafodelistaCar"/>
    <w:uiPriority w:val="34"/>
    <w:qFormat/>
    <w:rsid w:val="00336A06"/>
    <w:pPr>
      <w:suppressAutoHyphens/>
      <w:autoSpaceDN w:val="0"/>
      <w:ind w:left="720"/>
      <w:textAlignment w:val="baseline"/>
    </w:pPr>
    <w:rPr>
      <w:rFonts w:ascii="Cambria" w:eastAsia="MS Mincho" w:hAnsi="Cambria" w:cs="Times New Roman"/>
      <w:lang w:val="es-MX" w:eastAsia="es-ES"/>
    </w:rPr>
  </w:style>
  <w:style w:type="character" w:customStyle="1" w:styleId="PrrafodelistaCar">
    <w:name w:val="Párrafo de lista Car"/>
    <w:aliases w:val="Cita texto Car,Dot pt Car,No Spacing1 Car,List Paragraph Char Char Char Car,Indicator Text Car,List Paragraph1 Car,Numbered Para 1 Car,Footnote Car"/>
    <w:basedOn w:val="Fuentedeprrafopredeter"/>
    <w:link w:val="Prrafodelista"/>
    <w:uiPriority w:val="34"/>
    <w:qFormat/>
    <w:locked/>
    <w:rsid w:val="00336A06"/>
    <w:rPr>
      <w:rFonts w:ascii="Cambria" w:eastAsia="MS Mincho" w:hAnsi="Cambria" w:cs="Times New Roman"/>
      <w:sz w:val="24"/>
      <w:szCs w:val="24"/>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1155</Words>
  <Characters>6354</Characters>
  <Application>Microsoft Office Word</Application>
  <DocSecurity>8</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Janet García Córdova</dc:creator>
  <cp:keywords/>
  <dc:description/>
  <cp:lastModifiedBy>Ma. Patricia Larios Garcia</cp:lastModifiedBy>
  <cp:revision>14</cp:revision>
  <cp:lastPrinted>2022-07-14T14:54:00Z</cp:lastPrinted>
  <dcterms:created xsi:type="dcterms:W3CDTF">2022-07-13T21:56:00Z</dcterms:created>
  <dcterms:modified xsi:type="dcterms:W3CDTF">2022-07-14T14:55:00Z</dcterms:modified>
</cp:coreProperties>
</file>